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D5FAA" w14:textId="49E38FD4" w:rsidR="0069034B" w:rsidRPr="0069034B" w:rsidRDefault="0069034B" w:rsidP="0069034B">
      <w:pPr>
        <w:spacing w:after="0" w:line="240" w:lineRule="auto"/>
        <w:jc w:val="right"/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</w:pPr>
      <w:bookmarkStart w:id="0" w:name="_Hlk58173135"/>
      <w:r w:rsidRPr="0069034B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 xml:space="preserve">Αθήνα, </w:t>
      </w:r>
      <w:r w:rsidR="00DB2DE4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>2</w:t>
      </w:r>
      <w:r w:rsidR="007B46E9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 xml:space="preserve"> Απριλίου 2024</w:t>
      </w:r>
    </w:p>
    <w:p w14:paraId="4F46147C" w14:textId="77777777" w:rsidR="00793681" w:rsidRPr="00666563" w:rsidRDefault="00793681" w:rsidP="0069034B">
      <w:pPr>
        <w:spacing w:after="0" w:line="240" w:lineRule="auto"/>
        <w:jc w:val="right"/>
        <w:rPr>
          <w:rFonts w:ascii="Calibri" w:eastAsia="Times New Roman" w:hAnsi="Calibri" w:cs="Calibri"/>
          <w:color w:val="000000" w:themeColor="text1"/>
          <w:sz w:val="28"/>
          <w:szCs w:val="28"/>
          <w:lang w:eastAsia="en-GB"/>
        </w:rPr>
      </w:pPr>
    </w:p>
    <w:p w14:paraId="246A4766" w14:textId="77777777" w:rsidR="0069034B" w:rsidRPr="006A7207" w:rsidRDefault="0069034B" w:rsidP="0069034B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 w:themeColor="text1"/>
          <w:sz w:val="28"/>
          <w:szCs w:val="28"/>
          <w:lang w:eastAsia="en-GB"/>
        </w:rPr>
      </w:pPr>
      <w:r w:rsidRPr="006A7207">
        <w:rPr>
          <w:rFonts w:ascii="Calibri" w:eastAsia="Times New Roman" w:hAnsi="Calibri" w:cs="Calibri"/>
          <w:b/>
          <w:color w:val="000000" w:themeColor="text1"/>
          <w:sz w:val="28"/>
          <w:szCs w:val="28"/>
          <w:lang w:eastAsia="en-GB"/>
        </w:rPr>
        <w:t>Δελτίο Τύπου</w:t>
      </w:r>
    </w:p>
    <w:p w14:paraId="1C41E787" w14:textId="77777777" w:rsidR="0069034B" w:rsidRPr="0069034B" w:rsidRDefault="0069034B" w:rsidP="0069034B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eastAsia="en-GB"/>
        </w:rPr>
      </w:pPr>
    </w:p>
    <w:p w14:paraId="3ABCC113" w14:textId="6E51D98F" w:rsidR="005458B8" w:rsidRDefault="00153093" w:rsidP="00153093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eastAsia="en-GB"/>
        </w:rPr>
      </w:pPr>
      <w:r w:rsidRPr="006A7207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eastAsia="en-GB"/>
        </w:rPr>
        <w:t xml:space="preserve">Ο ΣΕΠΕ διοργανώνει δύο </w:t>
      </w:r>
      <w:r w:rsidR="00CC530A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eastAsia="en-GB"/>
        </w:rPr>
        <w:t xml:space="preserve">σημαντικά </w:t>
      </w:r>
      <w:r w:rsidR="00BC0ED3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US" w:eastAsia="en-GB"/>
        </w:rPr>
        <w:t>w</w:t>
      </w:r>
      <w:r w:rsidRPr="006A7207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eastAsia="en-GB"/>
        </w:rPr>
        <w:t>ebinars για τη στήριξη της ελληνικής επιχειρηματικότητας</w:t>
      </w:r>
      <w:r w:rsidR="005458B8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eastAsia="en-GB"/>
        </w:rPr>
        <w:t xml:space="preserve"> του κλάδου ψηφιακής τεχνολογίας</w:t>
      </w:r>
    </w:p>
    <w:p w14:paraId="3CBA1508" w14:textId="77777777" w:rsidR="005458B8" w:rsidRDefault="005458B8" w:rsidP="00153093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eastAsia="en-GB"/>
        </w:rPr>
      </w:pPr>
    </w:p>
    <w:p w14:paraId="7F399850" w14:textId="3FA84D57" w:rsidR="005458B8" w:rsidRPr="005458B8" w:rsidRDefault="005458B8" w:rsidP="005458B8">
      <w:pPr>
        <w:spacing w:after="0" w:line="240" w:lineRule="auto"/>
        <w:jc w:val="center"/>
        <w:rPr>
          <w:rFonts w:ascii="Calibri" w:eastAsia="Calibri" w:hAnsi="Calibri" w:cs="Calibri"/>
          <w:b/>
          <w:bCs/>
          <w:i/>
          <w:iCs/>
          <w:color w:val="000000" w:themeColor="text1"/>
          <w:sz w:val="28"/>
          <w:szCs w:val="28"/>
          <w:lang w:eastAsia="en-GB"/>
        </w:rPr>
      </w:pPr>
      <w:r w:rsidRPr="005458B8">
        <w:rPr>
          <w:rFonts w:ascii="Calibri" w:eastAsia="Calibri" w:hAnsi="Calibri" w:cs="Calibri"/>
          <w:b/>
          <w:bCs/>
          <w:i/>
          <w:iCs/>
          <w:color w:val="000000" w:themeColor="text1"/>
          <w:sz w:val="28"/>
          <w:szCs w:val="28"/>
          <w:lang w:eastAsia="en-GB"/>
        </w:rPr>
        <w:t>Σε συνεργασία με  το Εμπορικό Τμήμα της Πρεσβείας των ΗΠΑ και την Ελληνική Αναπτυξιακή Τράπεζα (HDB)</w:t>
      </w:r>
    </w:p>
    <w:p w14:paraId="76336288" w14:textId="77777777" w:rsidR="00153093" w:rsidRPr="00173F35" w:rsidRDefault="00153093" w:rsidP="00920671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en-GB"/>
        </w:rPr>
      </w:pPr>
    </w:p>
    <w:p w14:paraId="65EBE057" w14:textId="551432D1" w:rsidR="006E75DC" w:rsidRDefault="007D1E51" w:rsidP="00BC0BEB">
      <w:pPr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>Ο</w:t>
      </w:r>
      <w:r w:rsidR="001E1274" w:rsidRPr="001E1274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1E1274" w:rsidRPr="00903C14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Σύνδεσμος Επιχειρήσεων Πληροφορικής &amp; Επικοινωνιών Ελλάδας</w:t>
      </w:r>
      <w:r w:rsidR="00903C14">
        <w:rPr>
          <w:rFonts w:ascii="Calibri" w:eastAsia="Times New Roman" w:hAnsi="Calibri" w:cs="Calibri"/>
          <w:sz w:val="24"/>
          <w:szCs w:val="24"/>
          <w:lang w:eastAsia="en-GB"/>
        </w:rPr>
        <w:t xml:space="preserve"> (ΣΕΠΕ) 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συνεχίζει </w:t>
      </w:r>
      <w:r w:rsidR="00B8324E">
        <w:rPr>
          <w:rFonts w:ascii="Calibri" w:eastAsia="Times New Roman" w:hAnsi="Calibri" w:cs="Calibri"/>
          <w:sz w:val="24"/>
          <w:szCs w:val="24"/>
          <w:lang w:eastAsia="en-GB"/>
        </w:rPr>
        <w:t>τις δράσεις του με σ</w:t>
      </w:r>
      <w:r w:rsidR="00C971D8">
        <w:rPr>
          <w:rFonts w:ascii="Calibri" w:eastAsia="Times New Roman" w:hAnsi="Calibri" w:cs="Calibri"/>
          <w:sz w:val="24"/>
          <w:szCs w:val="24"/>
          <w:lang w:eastAsia="en-GB"/>
        </w:rPr>
        <w:t>τόχο</w:t>
      </w:r>
      <w:r w:rsidR="00B8324E">
        <w:rPr>
          <w:rFonts w:ascii="Calibri" w:eastAsia="Times New Roman" w:hAnsi="Calibri" w:cs="Calibri"/>
          <w:sz w:val="24"/>
          <w:szCs w:val="24"/>
          <w:lang w:eastAsia="en-GB"/>
        </w:rPr>
        <w:t xml:space="preserve"> την έμπρακτη στήριξη </w:t>
      </w:r>
      <w:r w:rsidR="00C971D8">
        <w:rPr>
          <w:rFonts w:ascii="Calibri" w:eastAsia="Times New Roman" w:hAnsi="Calibri" w:cs="Calibri"/>
          <w:sz w:val="24"/>
          <w:szCs w:val="24"/>
          <w:lang w:eastAsia="en-GB"/>
        </w:rPr>
        <w:t xml:space="preserve">της </w:t>
      </w:r>
      <w:r>
        <w:rPr>
          <w:rFonts w:ascii="Calibri" w:eastAsia="Times New Roman" w:hAnsi="Calibri" w:cs="Calibri"/>
          <w:sz w:val="24"/>
          <w:szCs w:val="24"/>
          <w:lang w:eastAsia="en-GB"/>
        </w:rPr>
        <w:t>ελληνική</w:t>
      </w:r>
      <w:r w:rsidR="00B8324E">
        <w:rPr>
          <w:rFonts w:ascii="Calibri" w:eastAsia="Times New Roman" w:hAnsi="Calibri" w:cs="Calibri"/>
          <w:sz w:val="24"/>
          <w:szCs w:val="24"/>
          <w:lang w:eastAsia="en-GB"/>
        </w:rPr>
        <w:t>ς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επιχειρηματικότητα</w:t>
      </w:r>
      <w:r w:rsidR="00B8324E">
        <w:rPr>
          <w:rFonts w:ascii="Calibri" w:eastAsia="Times New Roman" w:hAnsi="Calibri" w:cs="Calibri"/>
          <w:sz w:val="24"/>
          <w:szCs w:val="24"/>
          <w:lang w:eastAsia="en-GB"/>
        </w:rPr>
        <w:t>ς</w:t>
      </w:r>
      <w:r w:rsidR="00C971D8">
        <w:rPr>
          <w:rFonts w:ascii="Calibri" w:eastAsia="Times New Roman" w:hAnsi="Calibri" w:cs="Calibri"/>
          <w:sz w:val="24"/>
          <w:szCs w:val="24"/>
          <w:lang w:eastAsia="en-GB"/>
        </w:rPr>
        <w:t xml:space="preserve"> και την εξωστρέφεια της Ελληνικής βιομηχανίας ψηφιακής τεχνολογίας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, διοργανώνοντας </w:t>
      </w:r>
      <w:r w:rsidR="00E80AD9">
        <w:rPr>
          <w:rFonts w:ascii="Calibri" w:eastAsia="Times New Roman" w:hAnsi="Calibri" w:cs="Calibri"/>
          <w:sz w:val="24"/>
          <w:szCs w:val="24"/>
          <w:lang w:eastAsia="en-GB"/>
        </w:rPr>
        <w:t>δύο διαδικτυακά σεμινάρια τον Απρίλιο</w:t>
      </w:r>
      <w:r w:rsidR="002F5935">
        <w:rPr>
          <w:rFonts w:ascii="Calibri" w:eastAsia="Times New Roman" w:hAnsi="Calibri" w:cs="Calibri"/>
          <w:sz w:val="24"/>
          <w:szCs w:val="24"/>
          <w:lang w:eastAsia="en-GB"/>
        </w:rPr>
        <w:t>.</w:t>
      </w:r>
    </w:p>
    <w:p w14:paraId="5C794491" w14:textId="0C607683" w:rsidR="001D5E45" w:rsidRPr="001D5E45" w:rsidRDefault="00903C14" w:rsidP="00903C14">
      <w:pPr>
        <w:pBdr>
          <w:bottom w:val="single" w:sz="4" w:space="1" w:color="auto"/>
        </w:pBd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C44A2D">
        <w:rPr>
          <w:rFonts w:ascii="Calibri" w:eastAsia="Times New Roman" w:hAnsi="Calibri" w:cs="Calibri"/>
          <w:sz w:val="24"/>
          <w:szCs w:val="24"/>
          <w:lang w:eastAsia="en-GB"/>
        </w:rPr>
        <w:t>Το</w:t>
      </w:r>
      <w:r w:rsidRPr="00903C14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πρώτο </w:t>
      </w:r>
      <w:r w:rsidR="00C34ABC"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  <w:t>w</w:t>
      </w:r>
      <w:r w:rsidRPr="00903C14"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  <w:t>ebinar</w:t>
      </w:r>
      <w:r w:rsidRPr="00903C14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1D5E45">
        <w:rPr>
          <w:rFonts w:ascii="Calibri" w:eastAsia="Times New Roman" w:hAnsi="Calibri" w:cs="Calibri"/>
          <w:sz w:val="24"/>
          <w:szCs w:val="24"/>
          <w:lang w:eastAsia="en-GB"/>
        </w:rPr>
        <w:t>διεξάγεται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την </w:t>
      </w:r>
      <w:r w:rsidRPr="00903C14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Πέμπτη 4 Απριλίου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στις </w:t>
      </w:r>
      <w:r w:rsidRPr="00903C14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16.00</w:t>
      </w:r>
      <w:r w:rsidR="00CC206D" w:rsidRPr="00CC206D">
        <w:rPr>
          <w:rFonts w:ascii="Calibri" w:eastAsia="Times New Roman" w:hAnsi="Calibri" w:cs="Calibri"/>
          <w:sz w:val="24"/>
          <w:szCs w:val="24"/>
          <w:lang w:eastAsia="en-GB"/>
        </w:rPr>
        <w:t>,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903C14">
        <w:rPr>
          <w:rFonts w:ascii="Calibri" w:eastAsia="Times New Roman" w:hAnsi="Calibri" w:cs="Calibri"/>
          <w:sz w:val="24"/>
          <w:szCs w:val="24"/>
          <w:lang w:eastAsia="en-GB"/>
        </w:rPr>
        <w:t xml:space="preserve">με θέμα </w:t>
      </w:r>
      <w:r w:rsidR="0007175E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«</w:t>
      </w:r>
      <w:r w:rsidRPr="00903C14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Πρόγραμμα SelectUSA: Ευκαιρίες επέκτασης για τις Ελληνικές επιχειρήσεις στις ΗΠΑ</w:t>
      </w:r>
      <w:r w:rsidR="0007175E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»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. </w:t>
      </w:r>
      <w:r w:rsidR="001D5E45" w:rsidRPr="001D5E45">
        <w:rPr>
          <w:rFonts w:ascii="Calibri" w:eastAsia="Times New Roman" w:hAnsi="Calibri" w:cs="Calibri"/>
          <w:sz w:val="24"/>
          <w:szCs w:val="24"/>
          <w:lang w:eastAsia="en-GB"/>
        </w:rPr>
        <w:t>Στο webinar</w:t>
      </w:r>
      <w:r w:rsidR="001D5E45">
        <w:rPr>
          <w:rFonts w:ascii="Calibri" w:eastAsia="Times New Roman" w:hAnsi="Calibri" w:cs="Calibri"/>
          <w:sz w:val="24"/>
          <w:szCs w:val="24"/>
          <w:lang w:eastAsia="en-GB"/>
        </w:rPr>
        <w:t xml:space="preserve">, που </w:t>
      </w:r>
      <w:r w:rsidR="001D5E45" w:rsidRPr="00903C14">
        <w:rPr>
          <w:rFonts w:ascii="Calibri" w:eastAsia="Times New Roman" w:hAnsi="Calibri" w:cs="Calibri"/>
          <w:sz w:val="24"/>
          <w:szCs w:val="24"/>
          <w:lang w:eastAsia="en-GB"/>
        </w:rPr>
        <w:t>διοργανώνει</w:t>
      </w:r>
      <w:r w:rsidR="001D5E45">
        <w:rPr>
          <w:rFonts w:ascii="Calibri" w:eastAsia="Times New Roman" w:hAnsi="Calibri" w:cs="Calibri"/>
          <w:sz w:val="24"/>
          <w:szCs w:val="24"/>
          <w:lang w:eastAsia="en-GB"/>
        </w:rPr>
        <w:t xml:space="preserve"> ο </w:t>
      </w:r>
      <w:r w:rsidR="001D5E45" w:rsidRPr="00F77682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ΣΕΠΕ</w:t>
      </w:r>
      <w:r w:rsidR="001D5E45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1D5E45" w:rsidRPr="00903C14">
        <w:rPr>
          <w:rFonts w:ascii="Calibri" w:eastAsia="Times New Roman" w:hAnsi="Calibri" w:cs="Calibri"/>
          <w:sz w:val="24"/>
          <w:szCs w:val="24"/>
          <w:lang w:eastAsia="en-GB"/>
        </w:rPr>
        <w:t xml:space="preserve">σε συνεργασία με το </w:t>
      </w:r>
      <w:r w:rsidR="001D5E45" w:rsidRPr="00F77682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Εμπορικό Τμήμα της Πρεσβείας των ΗΠΑ</w:t>
      </w:r>
      <w:r w:rsidR="001D5E45" w:rsidRPr="00903C14">
        <w:rPr>
          <w:rFonts w:ascii="Calibri" w:eastAsia="Times New Roman" w:hAnsi="Calibri" w:cs="Calibri"/>
          <w:sz w:val="24"/>
          <w:szCs w:val="24"/>
          <w:lang w:eastAsia="en-GB"/>
        </w:rPr>
        <w:t xml:space="preserve">, </w:t>
      </w:r>
      <w:r w:rsidR="001D5E45" w:rsidRPr="001D5E45">
        <w:rPr>
          <w:rFonts w:ascii="Calibri" w:eastAsia="Times New Roman" w:hAnsi="Calibri" w:cs="Calibri"/>
          <w:sz w:val="24"/>
          <w:szCs w:val="24"/>
          <w:lang w:eastAsia="en-GB"/>
        </w:rPr>
        <w:t xml:space="preserve">θα </w:t>
      </w:r>
      <w:r w:rsidR="001D5E45">
        <w:rPr>
          <w:rFonts w:ascii="Calibri" w:eastAsia="Times New Roman" w:hAnsi="Calibri" w:cs="Calibri"/>
          <w:sz w:val="24"/>
          <w:szCs w:val="24"/>
          <w:lang w:eastAsia="en-GB"/>
        </w:rPr>
        <w:t>πραγματοποιηθεί</w:t>
      </w:r>
      <w:r w:rsidR="001D5E45" w:rsidRPr="001D5E45">
        <w:rPr>
          <w:rFonts w:ascii="Calibri" w:eastAsia="Times New Roman" w:hAnsi="Calibri" w:cs="Calibri"/>
          <w:sz w:val="24"/>
          <w:szCs w:val="24"/>
          <w:lang w:eastAsia="en-GB"/>
        </w:rPr>
        <w:t xml:space="preserve"> ενημέρωση για το πρόγραμμα </w:t>
      </w:r>
      <w:r w:rsidR="001D5E45" w:rsidRPr="001D5E45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SelectUSA</w:t>
      </w:r>
      <w:r w:rsidR="000E5767" w:rsidRPr="00A721BC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,</w:t>
      </w:r>
      <w:r w:rsidR="001D5E45" w:rsidRPr="001D5E45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1D5E45">
        <w:rPr>
          <w:rFonts w:ascii="Calibri" w:eastAsia="Times New Roman" w:hAnsi="Calibri" w:cs="Calibri"/>
          <w:sz w:val="24"/>
          <w:szCs w:val="24"/>
          <w:lang w:eastAsia="en-GB"/>
        </w:rPr>
        <w:t>το οποίο</w:t>
      </w:r>
      <w:r w:rsidR="001D5E45" w:rsidRPr="001D5E45">
        <w:rPr>
          <w:rFonts w:ascii="Calibri" w:eastAsia="Times New Roman" w:hAnsi="Calibri" w:cs="Calibri"/>
          <w:sz w:val="24"/>
          <w:szCs w:val="24"/>
          <w:lang w:eastAsia="en-GB"/>
        </w:rPr>
        <w:t xml:space="preserve"> απευθύνεται στις ελληνικές επιχειρήσεις που επιθυμούν να εισέλθουν στην αγορά των ΗΠΑ. </w:t>
      </w:r>
      <w:r w:rsidR="001D5E45">
        <w:rPr>
          <w:rFonts w:ascii="Calibri" w:eastAsia="Times New Roman" w:hAnsi="Calibri" w:cs="Calibri"/>
          <w:sz w:val="24"/>
          <w:szCs w:val="24"/>
          <w:lang w:eastAsia="en-GB"/>
        </w:rPr>
        <w:t>Παράλληλα, θ</w:t>
      </w:r>
      <w:r w:rsidR="001D5E45" w:rsidRPr="001D5E45">
        <w:rPr>
          <w:rFonts w:ascii="Calibri" w:eastAsia="Times New Roman" w:hAnsi="Calibri" w:cs="Calibri"/>
          <w:sz w:val="24"/>
          <w:szCs w:val="24"/>
          <w:lang w:eastAsia="en-GB"/>
        </w:rPr>
        <w:t>α παρουσιαστούν οι προϋποθέσεις, τα οικονομικά και άλλα κίνητρα, οι  τρόποι διείσδυσης και επέκτασης επιχειρηματικής δραστηριότητας στην αγορά των ΗΠΑ</w:t>
      </w:r>
      <w:r w:rsidR="003A5F68" w:rsidRPr="001469E0">
        <w:rPr>
          <w:rFonts w:ascii="Calibri" w:eastAsia="Times New Roman" w:hAnsi="Calibri" w:cs="Calibri"/>
          <w:sz w:val="24"/>
          <w:szCs w:val="24"/>
          <w:lang w:eastAsia="en-GB"/>
        </w:rPr>
        <w:t>,</w:t>
      </w:r>
      <w:r w:rsidR="001D5E45" w:rsidRPr="001D5E45">
        <w:rPr>
          <w:rFonts w:ascii="Calibri" w:eastAsia="Times New Roman" w:hAnsi="Calibri" w:cs="Calibri"/>
          <w:sz w:val="24"/>
          <w:szCs w:val="24"/>
          <w:lang w:eastAsia="en-GB"/>
        </w:rPr>
        <w:t xml:space="preserve"> καθώς και πληροφορίες για το μεγάλο επενδυτικό συνέδριο </w:t>
      </w:r>
      <w:r w:rsidR="001D5E45" w:rsidRPr="001D5E45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SelectUSA Investment Summit που θα διεξαχθεί στο Maryland στις 23-26 Ιουνίου 2024.</w:t>
      </w:r>
    </w:p>
    <w:p w14:paraId="25C46C9F" w14:textId="77777777" w:rsidR="00903C14" w:rsidRPr="00903C14" w:rsidRDefault="00903C14" w:rsidP="00903C14">
      <w:pPr>
        <w:pBdr>
          <w:bottom w:val="single" w:sz="4" w:space="1" w:color="auto"/>
        </w:pBd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20F00A60" w14:textId="64885CEE" w:rsidR="00903C14" w:rsidRDefault="00F77682" w:rsidP="00DF2A18">
      <w:pPr>
        <w:pBdr>
          <w:bottom w:val="single" w:sz="4" w:space="1" w:color="auto"/>
        </w:pBd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>Χαιρετισμούς θα απευθύνουν η</w:t>
      </w:r>
      <w:r w:rsidRPr="00A82F04">
        <w:rPr>
          <w:rFonts w:ascii="Calibri" w:eastAsia="Times New Roman" w:hAnsi="Calibri" w:cs="Calibri"/>
          <w:sz w:val="24"/>
          <w:szCs w:val="24"/>
          <w:lang w:eastAsia="en-GB"/>
        </w:rPr>
        <w:t xml:space="preserve"> κ</w:t>
      </w:r>
      <w:r w:rsidR="00834489" w:rsidRPr="00A82F04">
        <w:rPr>
          <w:rFonts w:ascii="Calibri" w:eastAsia="Times New Roman" w:hAnsi="Calibri" w:cs="Calibri"/>
          <w:sz w:val="24"/>
          <w:szCs w:val="24"/>
          <w:lang w:eastAsia="en-GB"/>
        </w:rPr>
        <w:t>υρία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903C14" w:rsidRPr="00115C00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Γιώτα Παπαρίδου</w:t>
      </w:r>
      <w:r w:rsidR="00903C14" w:rsidRPr="00115C00">
        <w:rPr>
          <w:rFonts w:ascii="Calibri" w:eastAsia="Times New Roman" w:hAnsi="Calibri" w:cs="Calibri"/>
          <w:sz w:val="24"/>
          <w:szCs w:val="24"/>
          <w:lang w:eastAsia="en-GB"/>
        </w:rPr>
        <w:t xml:space="preserve">, </w:t>
      </w:r>
      <w:r w:rsidR="00903C14" w:rsidRPr="00903C14">
        <w:rPr>
          <w:rFonts w:ascii="Calibri" w:eastAsia="Times New Roman" w:hAnsi="Calibri" w:cs="Calibri"/>
          <w:sz w:val="24"/>
          <w:szCs w:val="24"/>
          <w:lang w:eastAsia="en-GB"/>
        </w:rPr>
        <w:t>Πρόεδρος</w:t>
      </w:r>
      <w:r w:rsidR="00903C14" w:rsidRPr="00115C00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903C14" w:rsidRPr="00903C14">
        <w:rPr>
          <w:rFonts w:ascii="Calibri" w:eastAsia="Times New Roman" w:hAnsi="Calibri" w:cs="Calibri"/>
          <w:sz w:val="24"/>
          <w:szCs w:val="24"/>
          <w:lang w:eastAsia="en-GB"/>
        </w:rPr>
        <w:t>ΔΣ</w:t>
      </w:r>
      <w:r w:rsidRPr="00115C00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en-GB"/>
        </w:rPr>
        <w:t>του</w:t>
      </w:r>
      <w:r w:rsidRPr="00115C00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en-GB"/>
        </w:rPr>
        <w:t>ΣΕΠΕ</w:t>
      </w:r>
      <w:r w:rsidRPr="00115C00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en-GB"/>
        </w:rPr>
        <w:t>και</w:t>
      </w:r>
      <w:r w:rsidRPr="00115C00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en-GB"/>
        </w:rPr>
        <w:t>ο</w:t>
      </w:r>
      <w:r w:rsidRPr="00115C00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A06057">
        <w:rPr>
          <w:rFonts w:ascii="Calibri" w:eastAsia="Times New Roman" w:hAnsi="Calibri" w:cs="Calibri"/>
          <w:sz w:val="24"/>
          <w:szCs w:val="24"/>
          <w:lang w:eastAsia="en-GB"/>
        </w:rPr>
        <w:t>κ</w:t>
      </w:r>
      <w:r w:rsidR="00C34ABC" w:rsidRPr="00A06057">
        <w:rPr>
          <w:rFonts w:ascii="Calibri" w:eastAsia="Times New Roman" w:hAnsi="Calibri" w:cs="Calibri"/>
          <w:sz w:val="24"/>
          <w:szCs w:val="24"/>
          <w:lang w:eastAsia="en-GB"/>
        </w:rPr>
        <w:t>ύριος</w:t>
      </w:r>
      <w:r w:rsidRPr="00115C00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903C14" w:rsidRPr="00115C00"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  <w:t>David</w:t>
      </w:r>
      <w:r w:rsidR="00903C14" w:rsidRPr="00115C00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</w:t>
      </w:r>
      <w:r w:rsidR="00903C14" w:rsidRPr="00115C00"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  <w:t>Weil</w:t>
      </w:r>
      <w:r w:rsidR="00903C14" w:rsidRPr="00115C00">
        <w:rPr>
          <w:rFonts w:ascii="Calibri" w:eastAsia="Times New Roman" w:hAnsi="Calibri" w:cs="Calibri"/>
          <w:sz w:val="24"/>
          <w:szCs w:val="24"/>
          <w:lang w:eastAsia="en-GB"/>
        </w:rPr>
        <w:t xml:space="preserve">, </w:t>
      </w:r>
      <w:r w:rsidR="00903C14" w:rsidRPr="00903C14">
        <w:rPr>
          <w:rFonts w:ascii="Calibri" w:eastAsia="Times New Roman" w:hAnsi="Calibri" w:cs="Calibri"/>
          <w:sz w:val="24"/>
          <w:szCs w:val="24"/>
          <w:lang w:val="en-US" w:eastAsia="en-GB"/>
        </w:rPr>
        <w:t>Acting</w:t>
      </w:r>
      <w:r w:rsidR="00903C14" w:rsidRPr="00115C00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903C14" w:rsidRPr="00903C14">
        <w:rPr>
          <w:rFonts w:ascii="Calibri" w:eastAsia="Times New Roman" w:hAnsi="Calibri" w:cs="Calibri"/>
          <w:sz w:val="24"/>
          <w:szCs w:val="24"/>
          <w:lang w:val="en-US" w:eastAsia="en-GB"/>
        </w:rPr>
        <w:t>Deputy</w:t>
      </w:r>
      <w:r w:rsidR="00903C14" w:rsidRPr="00115C00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903C14" w:rsidRPr="00903C14">
        <w:rPr>
          <w:rFonts w:ascii="Calibri" w:eastAsia="Times New Roman" w:hAnsi="Calibri" w:cs="Calibri"/>
          <w:sz w:val="24"/>
          <w:szCs w:val="24"/>
          <w:lang w:val="en-US" w:eastAsia="en-GB"/>
        </w:rPr>
        <w:t>Director</w:t>
      </w:r>
      <w:r w:rsidR="00903C14" w:rsidRPr="00115C00">
        <w:rPr>
          <w:rFonts w:ascii="Calibri" w:eastAsia="Times New Roman" w:hAnsi="Calibri" w:cs="Calibri"/>
          <w:sz w:val="24"/>
          <w:szCs w:val="24"/>
          <w:lang w:eastAsia="en-GB"/>
        </w:rPr>
        <w:t xml:space="preserve">, </w:t>
      </w:r>
      <w:r w:rsidR="00903C14" w:rsidRPr="00903C14">
        <w:rPr>
          <w:rFonts w:ascii="Calibri" w:eastAsia="Times New Roman" w:hAnsi="Calibri" w:cs="Calibri"/>
          <w:sz w:val="24"/>
          <w:szCs w:val="24"/>
          <w:lang w:val="en-US" w:eastAsia="en-GB"/>
        </w:rPr>
        <w:t>Investment</w:t>
      </w:r>
      <w:r w:rsidR="00903C14" w:rsidRPr="00115C00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903C14" w:rsidRPr="00903C14">
        <w:rPr>
          <w:rFonts w:ascii="Calibri" w:eastAsia="Times New Roman" w:hAnsi="Calibri" w:cs="Calibri"/>
          <w:sz w:val="24"/>
          <w:szCs w:val="24"/>
          <w:lang w:val="en-US" w:eastAsia="en-GB"/>
        </w:rPr>
        <w:t>Services</w:t>
      </w:r>
      <w:r w:rsidRPr="00115C00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6B4601">
        <w:rPr>
          <w:rFonts w:ascii="Calibri" w:eastAsia="Times New Roman" w:hAnsi="Calibri" w:cs="Calibri"/>
          <w:sz w:val="24"/>
          <w:szCs w:val="24"/>
          <w:lang w:eastAsia="en-GB"/>
        </w:rPr>
        <w:t>στα</w:t>
      </w:r>
      <w:r w:rsidR="001469E0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115C00">
        <w:rPr>
          <w:rFonts w:ascii="Calibri" w:eastAsia="Times New Roman" w:hAnsi="Calibri" w:cs="Calibri"/>
          <w:sz w:val="24"/>
          <w:szCs w:val="24"/>
          <w:lang w:eastAsia="en-GB"/>
        </w:rPr>
        <w:t>κεντρικ</w:t>
      </w:r>
      <w:r w:rsidR="006B4601">
        <w:rPr>
          <w:rFonts w:ascii="Calibri" w:eastAsia="Times New Roman" w:hAnsi="Calibri" w:cs="Calibri"/>
          <w:sz w:val="24"/>
          <w:szCs w:val="24"/>
          <w:lang w:eastAsia="en-GB"/>
        </w:rPr>
        <w:t>ά</w:t>
      </w:r>
      <w:r w:rsidR="00115C00" w:rsidRPr="00115C00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115C00">
        <w:rPr>
          <w:rFonts w:ascii="Calibri" w:eastAsia="Times New Roman" w:hAnsi="Calibri" w:cs="Calibri"/>
          <w:sz w:val="24"/>
          <w:szCs w:val="24"/>
          <w:lang w:eastAsia="en-GB"/>
        </w:rPr>
        <w:t>γραφεί</w:t>
      </w:r>
      <w:r w:rsidR="006B4601">
        <w:rPr>
          <w:rFonts w:ascii="Calibri" w:eastAsia="Times New Roman" w:hAnsi="Calibri" w:cs="Calibri"/>
          <w:sz w:val="24"/>
          <w:szCs w:val="24"/>
          <w:lang w:eastAsia="en-GB"/>
        </w:rPr>
        <w:t>α</w:t>
      </w:r>
      <w:r w:rsidR="00903C14" w:rsidRPr="00115C00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903C14" w:rsidRPr="00903C14">
        <w:rPr>
          <w:rFonts w:ascii="Calibri" w:eastAsia="Times New Roman" w:hAnsi="Calibri" w:cs="Calibri"/>
          <w:sz w:val="24"/>
          <w:szCs w:val="24"/>
          <w:lang w:val="en-US" w:eastAsia="en-GB"/>
        </w:rPr>
        <w:t>SelectUSA</w:t>
      </w:r>
      <w:r w:rsidR="00115C00">
        <w:rPr>
          <w:rFonts w:ascii="Calibri" w:eastAsia="Times New Roman" w:hAnsi="Calibri" w:cs="Calibri"/>
          <w:sz w:val="24"/>
          <w:szCs w:val="24"/>
          <w:lang w:eastAsia="en-GB"/>
        </w:rPr>
        <w:t xml:space="preserve"> στην Ουάσινγκτον</w:t>
      </w:r>
      <w:r w:rsidRPr="00115C00">
        <w:rPr>
          <w:rFonts w:ascii="Calibri" w:eastAsia="Times New Roman" w:hAnsi="Calibri" w:cs="Calibri"/>
          <w:sz w:val="24"/>
          <w:szCs w:val="24"/>
          <w:lang w:eastAsia="en-GB"/>
        </w:rPr>
        <w:t>.</w:t>
      </w:r>
      <w:r w:rsidR="00CE0AB9" w:rsidRPr="00115C00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CE0AB9">
        <w:rPr>
          <w:rFonts w:ascii="Calibri" w:eastAsia="Times New Roman" w:hAnsi="Calibri" w:cs="Calibri"/>
          <w:sz w:val="24"/>
          <w:szCs w:val="24"/>
          <w:lang w:eastAsia="en-GB"/>
        </w:rPr>
        <w:t xml:space="preserve">Θα ακολουθήσει </w:t>
      </w:r>
      <w:r w:rsidR="00CE0AB9" w:rsidRPr="00A02A35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παρουσίαση τ</w:t>
      </w:r>
      <w:r w:rsidR="00115C00" w:rsidRPr="00A02A35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ου προγράμματος </w:t>
      </w:r>
      <w:r w:rsidR="00903C14" w:rsidRPr="00A02A35"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  <w:t>SelectUSA</w:t>
      </w:r>
      <w:r w:rsidR="00115C00">
        <w:rPr>
          <w:rFonts w:ascii="Calibri" w:eastAsia="Times New Roman" w:hAnsi="Calibri" w:cs="Calibri"/>
          <w:sz w:val="24"/>
          <w:szCs w:val="24"/>
          <w:lang w:eastAsia="en-GB"/>
        </w:rPr>
        <w:t xml:space="preserve"> από τον </w:t>
      </w:r>
      <w:r w:rsidR="00115C00" w:rsidRPr="00A82F04">
        <w:rPr>
          <w:rFonts w:ascii="Calibri" w:eastAsia="Times New Roman" w:hAnsi="Calibri" w:cs="Calibri"/>
          <w:sz w:val="24"/>
          <w:szCs w:val="24"/>
          <w:lang w:eastAsia="en-GB"/>
        </w:rPr>
        <w:t>κ</w:t>
      </w:r>
      <w:r w:rsidR="00C34ABC" w:rsidRPr="00A82F04">
        <w:rPr>
          <w:rFonts w:ascii="Calibri" w:eastAsia="Times New Roman" w:hAnsi="Calibri" w:cs="Calibri"/>
          <w:sz w:val="24"/>
          <w:szCs w:val="24"/>
          <w:lang w:eastAsia="en-GB"/>
        </w:rPr>
        <w:t>ύριο</w:t>
      </w:r>
      <w:r w:rsidR="00115C00" w:rsidRPr="00115C00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</w:t>
      </w:r>
      <w:r w:rsidR="00903C14" w:rsidRPr="00115C00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Νίκο Παπαχρυσανθόπουλο</w:t>
      </w:r>
      <w:r w:rsidR="00903C14" w:rsidRPr="00115C00">
        <w:rPr>
          <w:rFonts w:ascii="Calibri" w:eastAsia="Times New Roman" w:hAnsi="Calibri" w:cs="Calibri"/>
          <w:sz w:val="24"/>
          <w:szCs w:val="24"/>
          <w:lang w:eastAsia="en-GB"/>
        </w:rPr>
        <w:t xml:space="preserve">, </w:t>
      </w:r>
      <w:r w:rsidR="00903C14" w:rsidRPr="00903C14">
        <w:rPr>
          <w:rFonts w:ascii="Calibri" w:eastAsia="Times New Roman" w:hAnsi="Calibri" w:cs="Calibri"/>
          <w:sz w:val="24"/>
          <w:szCs w:val="24"/>
          <w:lang w:val="en-US" w:eastAsia="en-GB"/>
        </w:rPr>
        <w:t>Commercial</w:t>
      </w:r>
      <w:r w:rsidR="00903C14" w:rsidRPr="00115C00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903C14" w:rsidRPr="00903C14">
        <w:rPr>
          <w:rFonts w:ascii="Calibri" w:eastAsia="Times New Roman" w:hAnsi="Calibri" w:cs="Calibri"/>
          <w:sz w:val="24"/>
          <w:szCs w:val="24"/>
          <w:lang w:val="en-US" w:eastAsia="en-GB"/>
        </w:rPr>
        <w:t>Specialist</w:t>
      </w:r>
      <w:r w:rsidR="00903C14" w:rsidRPr="00115C00">
        <w:rPr>
          <w:rFonts w:ascii="Calibri" w:eastAsia="Times New Roman" w:hAnsi="Calibri" w:cs="Calibri"/>
          <w:sz w:val="24"/>
          <w:szCs w:val="24"/>
          <w:lang w:eastAsia="en-GB"/>
        </w:rPr>
        <w:t xml:space="preserve">, </w:t>
      </w:r>
      <w:r w:rsidR="00903C14" w:rsidRPr="00903C14">
        <w:rPr>
          <w:rFonts w:ascii="Calibri" w:eastAsia="Times New Roman" w:hAnsi="Calibri" w:cs="Calibri"/>
          <w:sz w:val="24"/>
          <w:szCs w:val="24"/>
          <w:lang w:val="en-US" w:eastAsia="en-GB"/>
        </w:rPr>
        <w:t>Commercial</w:t>
      </w:r>
      <w:r w:rsidR="00903C14" w:rsidRPr="00115C00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903C14" w:rsidRPr="00903C14">
        <w:rPr>
          <w:rFonts w:ascii="Calibri" w:eastAsia="Times New Roman" w:hAnsi="Calibri" w:cs="Calibri"/>
          <w:sz w:val="24"/>
          <w:szCs w:val="24"/>
          <w:lang w:val="en-US" w:eastAsia="en-GB"/>
        </w:rPr>
        <w:t>Service</w:t>
      </w:r>
      <w:r w:rsidR="00903C14" w:rsidRPr="00115C00">
        <w:rPr>
          <w:rFonts w:ascii="Calibri" w:eastAsia="Times New Roman" w:hAnsi="Calibri" w:cs="Calibri"/>
          <w:sz w:val="24"/>
          <w:szCs w:val="24"/>
          <w:lang w:eastAsia="en-GB"/>
        </w:rPr>
        <w:t>,</w:t>
      </w:r>
      <w:r w:rsidR="00115C00">
        <w:rPr>
          <w:rFonts w:ascii="Calibri" w:eastAsia="Times New Roman" w:hAnsi="Calibri" w:cs="Calibri"/>
          <w:sz w:val="24"/>
          <w:szCs w:val="24"/>
          <w:lang w:eastAsia="en-GB"/>
        </w:rPr>
        <w:t xml:space="preserve"> στην </w:t>
      </w:r>
      <w:r w:rsidR="00903C14" w:rsidRPr="00903C14">
        <w:rPr>
          <w:rFonts w:ascii="Calibri" w:eastAsia="Times New Roman" w:hAnsi="Calibri" w:cs="Calibri"/>
          <w:sz w:val="24"/>
          <w:szCs w:val="24"/>
          <w:lang w:eastAsia="en-GB"/>
        </w:rPr>
        <w:t>Πρεσβεία</w:t>
      </w:r>
      <w:r w:rsidR="00903C14" w:rsidRPr="00115C00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903C14" w:rsidRPr="00903C14">
        <w:rPr>
          <w:rFonts w:ascii="Calibri" w:eastAsia="Times New Roman" w:hAnsi="Calibri" w:cs="Calibri"/>
          <w:sz w:val="24"/>
          <w:szCs w:val="24"/>
          <w:lang w:eastAsia="en-GB"/>
        </w:rPr>
        <w:t>των</w:t>
      </w:r>
      <w:r w:rsidR="00903C14" w:rsidRPr="00115C00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903C14" w:rsidRPr="00903C14">
        <w:rPr>
          <w:rFonts w:ascii="Calibri" w:eastAsia="Times New Roman" w:hAnsi="Calibri" w:cs="Calibri"/>
          <w:sz w:val="24"/>
          <w:szCs w:val="24"/>
          <w:lang w:eastAsia="en-GB"/>
        </w:rPr>
        <w:t>ΗΠΑ</w:t>
      </w:r>
      <w:r w:rsidR="00903C14" w:rsidRPr="00115C00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903C14" w:rsidRPr="00903C14">
        <w:rPr>
          <w:rFonts w:ascii="Calibri" w:eastAsia="Times New Roman" w:hAnsi="Calibri" w:cs="Calibri"/>
          <w:sz w:val="24"/>
          <w:szCs w:val="24"/>
          <w:lang w:eastAsia="en-GB"/>
        </w:rPr>
        <w:t>στην</w:t>
      </w:r>
      <w:r w:rsidR="00903C14" w:rsidRPr="00115C00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903C14" w:rsidRPr="00903C14">
        <w:rPr>
          <w:rFonts w:ascii="Calibri" w:eastAsia="Times New Roman" w:hAnsi="Calibri" w:cs="Calibri"/>
          <w:sz w:val="24"/>
          <w:szCs w:val="24"/>
          <w:lang w:eastAsia="en-GB"/>
        </w:rPr>
        <w:t>Ελλάδα</w:t>
      </w:r>
      <w:r w:rsidR="00115C00">
        <w:rPr>
          <w:rFonts w:ascii="Calibri" w:eastAsia="Times New Roman" w:hAnsi="Calibri" w:cs="Calibri"/>
          <w:sz w:val="24"/>
          <w:szCs w:val="24"/>
          <w:lang w:eastAsia="en-GB"/>
        </w:rPr>
        <w:t>.</w:t>
      </w:r>
      <w:r w:rsidR="00DF2A18">
        <w:rPr>
          <w:rFonts w:ascii="Calibri" w:eastAsia="Times New Roman" w:hAnsi="Calibri" w:cs="Calibri"/>
          <w:sz w:val="24"/>
          <w:szCs w:val="24"/>
          <w:lang w:eastAsia="en-GB"/>
        </w:rPr>
        <w:t xml:space="preserve"> Παράλληλα</w:t>
      </w:r>
      <w:r w:rsidR="00C86ACF">
        <w:rPr>
          <w:rFonts w:ascii="Calibri" w:eastAsia="Times New Roman" w:hAnsi="Calibri" w:cs="Calibri"/>
          <w:sz w:val="24"/>
          <w:szCs w:val="24"/>
          <w:lang w:eastAsia="en-GB"/>
        </w:rPr>
        <w:t xml:space="preserve">, την </w:t>
      </w:r>
      <w:r w:rsidR="00C86ACF" w:rsidRPr="00A02A35">
        <w:rPr>
          <w:rFonts w:ascii="Calibri" w:eastAsia="Times New Roman" w:hAnsi="Calibri" w:cs="Calibri"/>
          <w:sz w:val="24"/>
          <w:szCs w:val="24"/>
          <w:lang w:eastAsia="en-GB"/>
        </w:rPr>
        <w:t xml:space="preserve">εμπειρία </w:t>
      </w:r>
      <w:r w:rsidR="001D5E45">
        <w:rPr>
          <w:rFonts w:ascii="Calibri" w:eastAsia="Times New Roman" w:hAnsi="Calibri" w:cs="Calibri"/>
          <w:sz w:val="24"/>
          <w:szCs w:val="24"/>
          <w:lang w:eastAsia="en-GB"/>
        </w:rPr>
        <w:t xml:space="preserve">τους από την αγορά των ΗΠΑ θα έχουν την ευκαιρία να μεταφέρουν στους συμμετέχοντες </w:t>
      </w:r>
      <w:r w:rsidR="00C86ACF" w:rsidRPr="00A02A35">
        <w:rPr>
          <w:rFonts w:ascii="Calibri" w:eastAsia="Times New Roman" w:hAnsi="Calibri" w:cs="Calibri"/>
          <w:sz w:val="24"/>
          <w:szCs w:val="24"/>
          <w:lang w:eastAsia="en-GB"/>
        </w:rPr>
        <w:t>δύο ελληνικ</w:t>
      </w:r>
      <w:r w:rsidR="001D5E45">
        <w:rPr>
          <w:rFonts w:ascii="Calibri" w:eastAsia="Times New Roman" w:hAnsi="Calibri" w:cs="Calibri"/>
          <w:sz w:val="24"/>
          <w:szCs w:val="24"/>
          <w:lang w:eastAsia="en-GB"/>
        </w:rPr>
        <w:t>ές</w:t>
      </w:r>
      <w:r w:rsidR="00C86ACF" w:rsidRPr="00A02A35">
        <w:rPr>
          <w:rFonts w:ascii="Calibri" w:eastAsia="Times New Roman" w:hAnsi="Calibri" w:cs="Calibri"/>
          <w:sz w:val="24"/>
          <w:szCs w:val="24"/>
          <w:lang w:eastAsia="en-GB"/>
        </w:rPr>
        <w:t xml:space="preserve"> επιχειρή</w:t>
      </w:r>
      <w:r w:rsidR="001D5E45">
        <w:rPr>
          <w:rFonts w:ascii="Calibri" w:eastAsia="Times New Roman" w:hAnsi="Calibri" w:cs="Calibri"/>
          <w:sz w:val="24"/>
          <w:szCs w:val="24"/>
          <w:lang w:eastAsia="en-GB"/>
        </w:rPr>
        <w:t>σει</w:t>
      </w:r>
      <w:r w:rsidR="002F30B4">
        <w:rPr>
          <w:rFonts w:ascii="Calibri" w:eastAsia="Times New Roman" w:hAnsi="Calibri" w:cs="Calibri"/>
          <w:sz w:val="24"/>
          <w:szCs w:val="24"/>
          <w:lang w:eastAsia="en-GB"/>
        </w:rPr>
        <w:t>ς</w:t>
      </w:r>
      <w:r w:rsidR="00DF2A18">
        <w:rPr>
          <w:rFonts w:ascii="Calibri" w:eastAsia="Times New Roman" w:hAnsi="Calibri" w:cs="Calibri"/>
          <w:sz w:val="24"/>
          <w:szCs w:val="24"/>
          <w:lang w:eastAsia="en-GB"/>
        </w:rPr>
        <w:t>. Θα ακολουθήσει</w:t>
      </w:r>
      <w:r w:rsidR="001D4925">
        <w:rPr>
          <w:rFonts w:ascii="Calibri" w:eastAsia="Times New Roman" w:hAnsi="Calibri" w:cs="Calibri"/>
          <w:sz w:val="24"/>
          <w:szCs w:val="24"/>
          <w:lang w:eastAsia="en-GB"/>
        </w:rPr>
        <w:t xml:space="preserve"> συζήτηση </w:t>
      </w:r>
      <w:r w:rsidR="00496FDC">
        <w:rPr>
          <w:rFonts w:ascii="Calibri" w:eastAsia="Times New Roman" w:hAnsi="Calibri" w:cs="Calibri"/>
          <w:sz w:val="24"/>
          <w:szCs w:val="24"/>
          <w:lang w:eastAsia="en-GB"/>
        </w:rPr>
        <w:t xml:space="preserve">υπό τη μορφή ερωτήσεων </w:t>
      </w:r>
      <w:r w:rsidR="00AC1421">
        <w:rPr>
          <w:rFonts w:ascii="Calibri" w:eastAsia="Times New Roman" w:hAnsi="Calibri" w:cs="Calibri"/>
          <w:sz w:val="24"/>
          <w:szCs w:val="24"/>
          <w:lang w:eastAsia="en-GB"/>
        </w:rPr>
        <w:t>(</w:t>
      </w:r>
      <w:r w:rsidR="00AC1421" w:rsidRPr="00903C14">
        <w:rPr>
          <w:rFonts w:ascii="Calibri" w:eastAsia="Times New Roman" w:hAnsi="Calibri" w:cs="Calibri"/>
          <w:sz w:val="24"/>
          <w:szCs w:val="24"/>
          <w:lang w:eastAsia="en-GB"/>
        </w:rPr>
        <w:t>Q&amp;A</w:t>
      </w:r>
      <w:r w:rsidR="00AC1421">
        <w:rPr>
          <w:rFonts w:ascii="Calibri" w:eastAsia="Times New Roman" w:hAnsi="Calibri" w:cs="Calibri"/>
          <w:sz w:val="24"/>
          <w:szCs w:val="24"/>
          <w:lang w:eastAsia="en-GB"/>
        </w:rPr>
        <w:t>)</w:t>
      </w:r>
      <w:r w:rsidR="00E57B9A">
        <w:rPr>
          <w:rFonts w:ascii="Calibri" w:eastAsia="Times New Roman" w:hAnsi="Calibri" w:cs="Calibri"/>
          <w:sz w:val="24"/>
          <w:szCs w:val="24"/>
          <w:lang w:eastAsia="en-GB"/>
        </w:rPr>
        <w:t>.</w:t>
      </w:r>
    </w:p>
    <w:p w14:paraId="3E2930B8" w14:textId="77777777" w:rsidR="00E57B9A" w:rsidRDefault="00E57B9A" w:rsidP="00DF2A18">
      <w:pPr>
        <w:pBdr>
          <w:bottom w:val="single" w:sz="4" w:space="1" w:color="auto"/>
        </w:pBd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32C93E5A" w14:textId="58C25A72" w:rsidR="00C44A2D" w:rsidRPr="00081D68" w:rsidRDefault="00E57B9A" w:rsidP="00C44A2D">
      <w:pPr>
        <w:pBdr>
          <w:bottom w:val="single" w:sz="4" w:space="1" w:color="auto"/>
        </w:pBd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Το </w:t>
      </w:r>
      <w:r w:rsidRPr="00C44A2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δεύτερο </w:t>
      </w:r>
      <w:r w:rsidR="000E5767"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  <w:t>w</w:t>
      </w:r>
      <w:r w:rsidRPr="00C44A2D"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  <w:t>ebinar</w:t>
      </w:r>
      <w:r w:rsidRPr="00C44A2D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1D5E45">
        <w:rPr>
          <w:rFonts w:ascii="Calibri" w:eastAsia="Times New Roman" w:hAnsi="Calibri" w:cs="Calibri"/>
          <w:sz w:val="24"/>
          <w:szCs w:val="24"/>
          <w:lang w:eastAsia="en-GB"/>
        </w:rPr>
        <w:t>διοργανώνεται</w:t>
      </w:r>
      <w:r w:rsidR="00C44A2D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C44A2D" w:rsidRPr="00C44A2D">
        <w:rPr>
          <w:rFonts w:ascii="Calibri" w:eastAsia="Times New Roman" w:hAnsi="Calibri" w:cs="Calibri"/>
          <w:sz w:val="24"/>
          <w:szCs w:val="24"/>
          <w:lang w:eastAsia="en-GB"/>
        </w:rPr>
        <w:t xml:space="preserve">την </w:t>
      </w:r>
      <w:r w:rsidR="00C44A2D" w:rsidRPr="00C44A2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Τρίτη 9 Απριλίου</w:t>
      </w:r>
      <w:r w:rsidR="00C44A2D" w:rsidRPr="00C44A2D">
        <w:rPr>
          <w:rFonts w:ascii="Calibri" w:eastAsia="Times New Roman" w:hAnsi="Calibri" w:cs="Calibri"/>
          <w:sz w:val="24"/>
          <w:szCs w:val="24"/>
          <w:lang w:eastAsia="en-GB"/>
        </w:rPr>
        <w:t xml:space="preserve"> στις </w:t>
      </w:r>
      <w:r w:rsidR="00C44A2D" w:rsidRPr="00C44A2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16.00</w:t>
      </w:r>
      <w:r w:rsidR="00C44A2D" w:rsidRPr="00C44A2D">
        <w:rPr>
          <w:rFonts w:ascii="Calibri" w:eastAsia="Times New Roman" w:hAnsi="Calibri" w:cs="Calibri"/>
          <w:sz w:val="24"/>
          <w:szCs w:val="24"/>
          <w:lang w:eastAsia="en-GB"/>
        </w:rPr>
        <w:t xml:space="preserve">, </w:t>
      </w:r>
      <w:r w:rsidR="00C44A2D">
        <w:rPr>
          <w:rFonts w:ascii="Calibri" w:eastAsia="Times New Roman" w:hAnsi="Calibri" w:cs="Calibri"/>
          <w:sz w:val="24"/>
          <w:szCs w:val="24"/>
          <w:lang w:eastAsia="en-GB"/>
        </w:rPr>
        <w:t xml:space="preserve">από τον </w:t>
      </w:r>
      <w:r w:rsidR="00C44A2D" w:rsidRPr="00C44A2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ΣΕΠΕ</w:t>
      </w:r>
      <w:r w:rsidR="00C44A2D" w:rsidRPr="00C44A2D">
        <w:rPr>
          <w:rFonts w:ascii="Calibri" w:eastAsia="Times New Roman" w:hAnsi="Calibri" w:cs="Calibri"/>
          <w:sz w:val="24"/>
          <w:szCs w:val="24"/>
          <w:lang w:eastAsia="en-GB"/>
        </w:rPr>
        <w:t xml:space="preserve"> σε συνεργασία με την </w:t>
      </w:r>
      <w:r w:rsidR="00C44A2D" w:rsidRPr="00C44A2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Ελληνική Αναπτυξιακή Τράπεζα (</w:t>
      </w:r>
      <w:r w:rsidR="00C44A2D" w:rsidRPr="00C44A2D"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  <w:t>HDB</w:t>
      </w:r>
      <w:r w:rsidR="00C44A2D" w:rsidRPr="00C44A2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)</w:t>
      </w:r>
      <w:r w:rsidR="00C44A2D" w:rsidRPr="00C44A2D">
        <w:rPr>
          <w:rFonts w:ascii="Calibri" w:eastAsia="Times New Roman" w:hAnsi="Calibri" w:cs="Calibri"/>
          <w:sz w:val="24"/>
          <w:szCs w:val="24"/>
          <w:lang w:eastAsia="en-GB"/>
        </w:rPr>
        <w:t xml:space="preserve">, με θέμα: </w:t>
      </w:r>
      <w:r w:rsidR="00C44A2D" w:rsidRPr="0007175E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«Ταμείο Εγγυοδοσίας ΤΕΠΙΧ ΙΙΙ: Στηρίζοντας την ελληνική ανταγωνιστικότητα»</w:t>
      </w:r>
      <w:r w:rsidR="001D5E45">
        <w:rPr>
          <w:rFonts w:ascii="Calibri" w:eastAsia="Times New Roman" w:hAnsi="Calibri" w:cs="Calibri"/>
          <w:sz w:val="24"/>
          <w:szCs w:val="24"/>
          <w:lang w:eastAsia="en-GB"/>
        </w:rPr>
        <w:t>.</w:t>
      </w:r>
      <w:r w:rsidR="00C44A2D" w:rsidRPr="00C44A2D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1D5E45" w:rsidRPr="00C44A2D">
        <w:rPr>
          <w:rFonts w:ascii="Calibri" w:eastAsia="Times New Roman" w:hAnsi="Calibri" w:cs="Calibri"/>
          <w:sz w:val="24"/>
          <w:szCs w:val="24"/>
          <w:lang w:eastAsia="en-GB"/>
        </w:rPr>
        <w:t>Σ</w:t>
      </w:r>
      <w:r w:rsidR="00C44A2D" w:rsidRPr="00C44A2D">
        <w:rPr>
          <w:rFonts w:ascii="Calibri" w:eastAsia="Times New Roman" w:hAnsi="Calibri" w:cs="Calibri"/>
          <w:sz w:val="24"/>
          <w:szCs w:val="24"/>
          <w:lang w:eastAsia="en-GB"/>
        </w:rPr>
        <w:t>το</w:t>
      </w:r>
      <w:r w:rsidR="001D5E45">
        <w:rPr>
          <w:rFonts w:ascii="Calibri" w:eastAsia="Times New Roman" w:hAnsi="Calibri" w:cs="Calibri"/>
          <w:sz w:val="24"/>
          <w:szCs w:val="24"/>
          <w:lang w:eastAsia="en-GB"/>
        </w:rPr>
        <w:t xml:space="preserve"> πλαίσιο του δεύτερου </w:t>
      </w:r>
      <w:r w:rsidR="000E5767">
        <w:rPr>
          <w:rFonts w:ascii="Calibri" w:eastAsia="Times New Roman" w:hAnsi="Calibri" w:cs="Calibri"/>
          <w:sz w:val="24"/>
          <w:szCs w:val="24"/>
          <w:lang w:val="en-US" w:eastAsia="en-GB"/>
        </w:rPr>
        <w:t>w</w:t>
      </w:r>
      <w:r w:rsidR="001D5E45" w:rsidRPr="001D5E45">
        <w:rPr>
          <w:rFonts w:ascii="Calibri" w:eastAsia="Times New Roman" w:hAnsi="Calibri" w:cs="Calibri"/>
          <w:sz w:val="24"/>
          <w:szCs w:val="24"/>
          <w:lang w:eastAsia="en-GB"/>
        </w:rPr>
        <w:t>ebinar</w:t>
      </w:r>
      <w:r w:rsidR="00C44A2D" w:rsidRPr="00C44A2D">
        <w:rPr>
          <w:rFonts w:ascii="Calibri" w:eastAsia="Times New Roman" w:hAnsi="Calibri" w:cs="Calibri"/>
          <w:sz w:val="24"/>
          <w:szCs w:val="24"/>
          <w:lang w:eastAsia="en-GB"/>
        </w:rPr>
        <w:t xml:space="preserve"> θα παρουσιαστούν τα σύγχρονα, ευέλικτα, χαμηλού κόστους, υψηλής αποτελεσματικότητας και μεγάλης εμβέλειας </w:t>
      </w:r>
      <w:r w:rsidR="00C44A2D" w:rsidRPr="0007175E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χρηματοδοτικά εργαλεία που έχει θέσει στη διάθεση των μικρομεσαίων επιχειρήσεων </w:t>
      </w:r>
      <w:r w:rsidR="00C44A2D" w:rsidRPr="00C44A2D">
        <w:rPr>
          <w:rFonts w:ascii="Calibri" w:eastAsia="Times New Roman" w:hAnsi="Calibri" w:cs="Calibri"/>
          <w:sz w:val="24"/>
          <w:szCs w:val="24"/>
          <w:lang w:eastAsia="en-GB"/>
        </w:rPr>
        <w:t>και ιδιαίτερα στον κλάδο Πληροφορικής και Επικοινωνιών η Ελληνική Αναπτυξιακή Τράπεζα-</w:t>
      </w:r>
      <w:r w:rsidR="00C44A2D" w:rsidRPr="00C44A2D">
        <w:rPr>
          <w:rFonts w:ascii="Calibri" w:eastAsia="Times New Roman" w:hAnsi="Calibri" w:cs="Calibri"/>
          <w:sz w:val="24"/>
          <w:szCs w:val="24"/>
          <w:lang w:val="en-US" w:eastAsia="en-GB"/>
        </w:rPr>
        <w:t>HDB</w:t>
      </w:r>
      <w:r w:rsidR="00C44A2D" w:rsidRPr="00C44A2D">
        <w:rPr>
          <w:rFonts w:ascii="Calibri" w:eastAsia="Times New Roman" w:hAnsi="Calibri" w:cs="Calibri"/>
          <w:sz w:val="24"/>
          <w:szCs w:val="24"/>
          <w:lang w:eastAsia="en-GB"/>
        </w:rPr>
        <w:t>.</w:t>
      </w:r>
    </w:p>
    <w:p w14:paraId="3343A4A5" w14:textId="77777777" w:rsidR="00E22BB4" w:rsidRPr="00081D68" w:rsidRDefault="00E22BB4" w:rsidP="00C44A2D">
      <w:pPr>
        <w:pBdr>
          <w:bottom w:val="single" w:sz="4" w:space="1" w:color="auto"/>
        </w:pBd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14CAD840" w14:textId="2C8C21DC" w:rsidR="00E22BB4" w:rsidRPr="00E22BB4" w:rsidRDefault="00E22BB4" w:rsidP="00E22BB4">
      <w:pPr>
        <w:pBdr>
          <w:bottom w:val="single" w:sz="4" w:space="1" w:color="auto"/>
        </w:pBd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 w:rsidRPr="00E22BB4">
        <w:rPr>
          <w:rFonts w:ascii="Calibri" w:eastAsia="Times New Roman" w:hAnsi="Calibri" w:cs="Calibri"/>
          <w:sz w:val="24"/>
          <w:szCs w:val="24"/>
          <w:lang w:eastAsia="en-GB"/>
        </w:rPr>
        <w:t>Χαιρετισμούς θα απευθύνουν η</w:t>
      </w:r>
      <w:r w:rsidRPr="00A82F04">
        <w:rPr>
          <w:rFonts w:ascii="Calibri" w:eastAsia="Times New Roman" w:hAnsi="Calibri" w:cs="Calibri"/>
          <w:sz w:val="24"/>
          <w:szCs w:val="24"/>
          <w:lang w:eastAsia="en-GB"/>
        </w:rPr>
        <w:t xml:space="preserve"> κ</w:t>
      </w:r>
      <w:r w:rsidR="00A82F04" w:rsidRPr="00A82F04">
        <w:rPr>
          <w:rFonts w:ascii="Calibri" w:eastAsia="Times New Roman" w:hAnsi="Calibri" w:cs="Calibri"/>
          <w:sz w:val="24"/>
          <w:szCs w:val="24"/>
          <w:lang w:eastAsia="en-GB"/>
        </w:rPr>
        <w:t>υρία</w:t>
      </w:r>
      <w:r w:rsidRPr="00A82F04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E22BB4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Γιώτα Παπαρίδου</w:t>
      </w:r>
      <w:r w:rsidRPr="00E22BB4">
        <w:rPr>
          <w:rFonts w:ascii="Calibri" w:eastAsia="Times New Roman" w:hAnsi="Calibri" w:cs="Calibri"/>
          <w:sz w:val="24"/>
          <w:szCs w:val="24"/>
          <w:lang w:eastAsia="en-GB"/>
        </w:rPr>
        <w:t xml:space="preserve">, Πρόεδρος ΔΣ του ΣΕΠΕ και 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ο </w:t>
      </w:r>
      <w:r w:rsidRPr="00A82F04">
        <w:rPr>
          <w:rFonts w:ascii="Calibri" w:eastAsia="Times New Roman" w:hAnsi="Calibri" w:cs="Calibri"/>
          <w:sz w:val="24"/>
          <w:szCs w:val="24"/>
          <w:lang w:eastAsia="en-GB"/>
        </w:rPr>
        <w:t>κ</w:t>
      </w:r>
      <w:r w:rsidR="00A82F04" w:rsidRPr="00A82F04">
        <w:rPr>
          <w:rFonts w:ascii="Calibri" w:eastAsia="Times New Roman" w:hAnsi="Calibri" w:cs="Calibri"/>
          <w:sz w:val="24"/>
          <w:szCs w:val="24"/>
          <w:lang w:eastAsia="en-GB"/>
        </w:rPr>
        <w:t>ύριος</w:t>
      </w:r>
      <w:r w:rsidRPr="00A82F04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622F54" w:rsidRPr="00622F54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Γεώργιος</w:t>
      </w:r>
      <w:r w:rsidR="00622F54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E22BB4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Ζαββός</w:t>
      </w:r>
      <w:r w:rsidRPr="00E22BB4">
        <w:rPr>
          <w:rFonts w:ascii="Calibri" w:eastAsia="Times New Roman" w:hAnsi="Calibri" w:cs="Calibri"/>
          <w:sz w:val="24"/>
          <w:szCs w:val="24"/>
          <w:lang w:eastAsia="en-GB"/>
        </w:rPr>
        <w:t>, Πρόεδρος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της </w:t>
      </w:r>
      <w:r w:rsidRPr="00E22BB4">
        <w:rPr>
          <w:rFonts w:ascii="Calibri" w:eastAsia="Times New Roman" w:hAnsi="Calibri" w:cs="Calibri"/>
          <w:sz w:val="24"/>
          <w:szCs w:val="24"/>
          <w:lang w:eastAsia="en-GB"/>
        </w:rPr>
        <w:t>Ελληνική</w:t>
      </w:r>
      <w:r>
        <w:rPr>
          <w:rFonts w:ascii="Calibri" w:eastAsia="Times New Roman" w:hAnsi="Calibri" w:cs="Calibri"/>
          <w:sz w:val="24"/>
          <w:szCs w:val="24"/>
          <w:lang w:eastAsia="en-GB"/>
        </w:rPr>
        <w:t>ς</w:t>
      </w:r>
      <w:r w:rsidRPr="00E22BB4">
        <w:rPr>
          <w:rFonts w:ascii="Calibri" w:eastAsia="Times New Roman" w:hAnsi="Calibri" w:cs="Calibri"/>
          <w:sz w:val="24"/>
          <w:szCs w:val="24"/>
          <w:lang w:eastAsia="en-GB"/>
        </w:rPr>
        <w:t xml:space="preserve"> Αναπτυξιακή</w:t>
      </w:r>
      <w:r>
        <w:rPr>
          <w:rFonts w:ascii="Calibri" w:eastAsia="Times New Roman" w:hAnsi="Calibri" w:cs="Calibri"/>
          <w:sz w:val="24"/>
          <w:szCs w:val="24"/>
          <w:lang w:eastAsia="en-GB"/>
        </w:rPr>
        <w:t>ς</w:t>
      </w:r>
      <w:r w:rsidRPr="00E22BB4">
        <w:rPr>
          <w:rFonts w:ascii="Calibri" w:eastAsia="Times New Roman" w:hAnsi="Calibri" w:cs="Calibri"/>
          <w:sz w:val="24"/>
          <w:szCs w:val="24"/>
          <w:lang w:eastAsia="en-GB"/>
        </w:rPr>
        <w:t xml:space="preserve"> Τράπεζα</w:t>
      </w:r>
      <w:r>
        <w:rPr>
          <w:rFonts w:ascii="Calibri" w:eastAsia="Times New Roman" w:hAnsi="Calibri" w:cs="Calibri"/>
          <w:sz w:val="24"/>
          <w:szCs w:val="24"/>
          <w:lang w:eastAsia="en-GB"/>
        </w:rPr>
        <w:t>ς</w:t>
      </w:r>
      <w:r w:rsidRPr="00E22BB4">
        <w:rPr>
          <w:rFonts w:ascii="Calibri" w:eastAsia="Times New Roman" w:hAnsi="Calibri" w:cs="Calibri"/>
          <w:sz w:val="24"/>
          <w:szCs w:val="24"/>
          <w:lang w:eastAsia="en-GB"/>
        </w:rPr>
        <w:t>-HDB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. </w:t>
      </w:r>
      <w:r w:rsidRPr="00E22BB4">
        <w:rPr>
          <w:rFonts w:ascii="Calibri" w:eastAsia="Times New Roman" w:hAnsi="Calibri" w:cs="Calibri"/>
          <w:sz w:val="24"/>
          <w:szCs w:val="24"/>
          <w:lang w:eastAsia="en-GB"/>
        </w:rPr>
        <w:t>Θα ακολουθήσει παρουσίαση τ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ης δράσης επενδυτικής χρηματοδότησης </w:t>
      </w:r>
      <w:r w:rsidRPr="0007175E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ΤΕΠΙΧ ΙΙΙ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από στελέχη</w:t>
      </w:r>
      <w:r w:rsidRPr="00E22BB4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της </w:t>
      </w:r>
      <w:r w:rsidRPr="00E22BB4">
        <w:rPr>
          <w:rFonts w:ascii="Calibri" w:eastAsia="Times New Roman" w:hAnsi="Calibri" w:cs="Calibri"/>
          <w:sz w:val="24"/>
          <w:szCs w:val="24"/>
          <w:lang w:eastAsia="en-GB"/>
        </w:rPr>
        <w:t>Ελληνική</w:t>
      </w:r>
      <w:r>
        <w:rPr>
          <w:rFonts w:ascii="Calibri" w:eastAsia="Times New Roman" w:hAnsi="Calibri" w:cs="Calibri"/>
          <w:sz w:val="24"/>
          <w:szCs w:val="24"/>
          <w:lang w:eastAsia="en-GB"/>
        </w:rPr>
        <w:t>ς</w:t>
      </w:r>
      <w:r w:rsidRPr="00E22BB4">
        <w:rPr>
          <w:rFonts w:ascii="Calibri" w:eastAsia="Times New Roman" w:hAnsi="Calibri" w:cs="Calibri"/>
          <w:sz w:val="24"/>
          <w:szCs w:val="24"/>
          <w:lang w:eastAsia="en-GB"/>
        </w:rPr>
        <w:t xml:space="preserve"> Αναπτυξιακή</w:t>
      </w:r>
      <w:r>
        <w:rPr>
          <w:rFonts w:ascii="Calibri" w:eastAsia="Times New Roman" w:hAnsi="Calibri" w:cs="Calibri"/>
          <w:sz w:val="24"/>
          <w:szCs w:val="24"/>
          <w:lang w:eastAsia="en-GB"/>
        </w:rPr>
        <w:t>ς</w:t>
      </w:r>
      <w:r w:rsidRPr="00E22BB4">
        <w:rPr>
          <w:rFonts w:ascii="Calibri" w:eastAsia="Times New Roman" w:hAnsi="Calibri" w:cs="Calibri"/>
          <w:sz w:val="24"/>
          <w:szCs w:val="24"/>
          <w:lang w:eastAsia="en-GB"/>
        </w:rPr>
        <w:t xml:space="preserve"> Τράπεζα</w:t>
      </w:r>
      <w:r>
        <w:rPr>
          <w:rFonts w:ascii="Calibri" w:eastAsia="Times New Roman" w:hAnsi="Calibri" w:cs="Calibri"/>
          <w:sz w:val="24"/>
          <w:szCs w:val="24"/>
          <w:lang w:eastAsia="en-GB"/>
        </w:rPr>
        <w:t>ς</w:t>
      </w:r>
      <w:r w:rsidRPr="00E22BB4">
        <w:rPr>
          <w:rFonts w:ascii="Calibri" w:eastAsia="Times New Roman" w:hAnsi="Calibri" w:cs="Calibri"/>
          <w:sz w:val="24"/>
          <w:szCs w:val="24"/>
          <w:lang w:eastAsia="en-GB"/>
        </w:rPr>
        <w:t>-HDB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και συγκεκριμένα την κ</w:t>
      </w:r>
      <w:r w:rsidR="00A82F04">
        <w:rPr>
          <w:rFonts w:ascii="Calibri" w:eastAsia="Times New Roman" w:hAnsi="Calibri" w:cs="Calibri"/>
          <w:sz w:val="24"/>
          <w:szCs w:val="24"/>
          <w:lang w:eastAsia="en-GB"/>
        </w:rPr>
        <w:t>υρία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E22BB4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Ελένη Κολοφωτιά</w:t>
      </w:r>
      <w:r w:rsidRPr="00E22BB4">
        <w:rPr>
          <w:rFonts w:ascii="Calibri" w:eastAsia="Times New Roman" w:hAnsi="Calibri" w:cs="Calibri"/>
          <w:sz w:val="24"/>
          <w:szCs w:val="24"/>
          <w:lang w:eastAsia="en-GB"/>
        </w:rPr>
        <w:t>, Διευθύντρια Συνεπενδύσεων–Εγγυήσεων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, την </w:t>
      </w:r>
      <w:r w:rsidRPr="00A82F04">
        <w:rPr>
          <w:rFonts w:ascii="Calibri" w:eastAsia="Times New Roman" w:hAnsi="Calibri" w:cs="Calibri"/>
          <w:sz w:val="24"/>
          <w:szCs w:val="24"/>
          <w:lang w:eastAsia="en-GB"/>
        </w:rPr>
        <w:t>κ</w:t>
      </w:r>
      <w:r w:rsidR="00A82F04" w:rsidRPr="00A82F04">
        <w:rPr>
          <w:rFonts w:ascii="Calibri" w:eastAsia="Times New Roman" w:hAnsi="Calibri" w:cs="Calibri"/>
          <w:sz w:val="24"/>
          <w:szCs w:val="24"/>
          <w:lang w:eastAsia="en-GB"/>
        </w:rPr>
        <w:t>υρία</w:t>
      </w:r>
      <w:r w:rsidRPr="00E22BB4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Ροζαλία Θαλασσινού</w:t>
      </w:r>
      <w:r w:rsidRPr="00E22BB4">
        <w:rPr>
          <w:rFonts w:ascii="Calibri" w:eastAsia="Times New Roman" w:hAnsi="Calibri" w:cs="Calibri"/>
          <w:sz w:val="24"/>
          <w:szCs w:val="24"/>
          <w:lang w:eastAsia="en-GB"/>
        </w:rPr>
        <w:t>, Διευθύντρια Δανείων και Κρατικών Ενισχύσεων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και τον </w:t>
      </w:r>
      <w:r w:rsidR="00A82F04">
        <w:rPr>
          <w:rFonts w:ascii="Calibri" w:eastAsia="Times New Roman" w:hAnsi="Calibri" w:cs="Calibri"/>
          <w:sz w:val="24"/>
          <w:szCs w:val="24"/>
          <w:lang w:eastAsia="en-GB"/>
        </w:rPr>
        <w:t>κύριο</w:t>
      </w:r>
      <w:r w:rsidRPr="00E22BB4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Παναγιώτη Παπαγεωργίου</w:t>
      </w:r>
      <w:r w:rsidRPr="00E22BB4">
        <w:rPr>
          <w:rFonts w:ascii="Calibri" w:eastAsia="Times New Roman" w:hAnsi="Calibri" w:cs="Calibri"/>
          <w:sz w:val="24"/>
          <w:szCs w:val="24"/>
          <w:lang w:eastAsia="en-GB"/>
        </w:rPr>
        <w:t>, Διευθυντή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E22BB4">
        <w:rPr>
          <w:rFonts w:ascii="Calibri" w:eastAsia="Times New Roman" w:hAnsi="Calibri" w:cs="Calibri"/>
          <w:sz w:val="24"/>
          <w:szCs w:val="24"/>
          <w:lang w:eastAsia="en-GB"/>
        </w:rPr>
        <w:t>Καινοτομίας</w:t>
      </w:r>
      <w:r>
        <w:rPr>
          <w:rFonts w:ascii="Calibri" w:eastAsia="Times New Roman" w:hAnsi="Calibri" w:cs="Calibri"/>
          <w:sz w:val="24"/>
          <w:szCs w:val="24"/>
          <w:lang w:eastAsia="en-GB"/>
        </w:rPr>
        <w:t>.</w:t>
      </w:r>
    </w:p>
    <w:p w14:paraId="5C2A5FD6" w14:textId="77777777" w:rsidR="0007175E" w:rsidRPr="00C44A2D" w:rsidRDefault="0007175E" w:rsidP="00C44A2D">
      <w:pPr>
        <w:pBdr>
          <w:bottom w:val="single" w:sz="4" w:space="1" w:color="auto"/>
        </w:pBd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2ABFF63B" w14:textId="6B799355" w:rsidR="00A02A35" w:rsidRDefault="00FA7CCA" w:rsidP="00C44A2D">
      <w:pPr>
        <w:pBdr>
          <w:bottom w:val="single" w:sz="4" w:space="1" w:color="auto"/>
        </w:pBd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u w:val="single"/>
          <w:lang w:eastAsia="en-GB"/>
        </w:rPr>
      </w:pPr>
      <w:r>
        <w:rPr>
          <w:rFonts w:ascii="Calibri" w:eastAsia="Times New Roman" w:hAnsi="Calibri" w:cs="Calibri"/>
          <w:sz w:val="24"/>
          <w:szCs w:val="24"/>
          <w:u w:val="single"/>
          <w:lang w:eastAsia="en-GB"/>
        </w:rPr>
        <w:lastRenderedPageBreak/>
        <w:t xml:space="preserve">Πληροφορίες &amp; </w:t>
      </w:r>
      <w:r w:rsidR="00A02A35" w:rsidRPr="00A02A35">
        <w:rPr>
          <w:rFonts w:ascii="Calibri" w:eastAsia="Times New Roman" w:hAnsi="Calibri" w:cs="Calibri"/>
          <w:sz w:val="24"/>
          <w:szCs w:val="24"/>
          <w:u w:val="single"/>
          <w:lang w:eastAsia="en-GB"/>
        </w:rPr>
        <w:t>Δηλώσεις Συμμετοχής</w:t>
      </w:r>
    </w:p>
    <w:p w14:paraId="68E11BA3" w14:textId="77777777" w:rsidR="00666563" w:rsidRPr="00666563" w:rsidRDefault="00666563" w:rsidP="00C44A2D">
      <w:pPr>
        <w:pBdr>
          <w:bottom w:val="single" w:sz="4" w:space="1" w:color="auto"/>
        </w:pBdr>
        <w:spacing w:after="0" w:line="240" w:lineRule="auto"/>
        <w:jc w:val="both"/>
        <w:rPr>
          <w:rFonts w:ascii="Century Gothic" w:eastAsia="Times New Roman" w:hAnsi="Century Gothic" w:cs="Calibri"/>
          <w:sz w:val="16"/>
          <w:szCs w:val="16"/>
          <w:lang w:eastAsia="en-GB"/>
        </w:rPr>
      </w:pPr>
    </w:p>
    <w:p w14:paraId="7CBF589C" w14:textId="2EB81275" w:rsidR="00E57B9A" w:rsidRDefault="00CB1BCC" w:rsidP="00C44A2D">
      <w:pPr>
        <w:pBdr>
          <w:bottom w:val="single" w:sz="4" w:space="1" w:color="auto"/>
        </w:pBd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entury Gothic" w:eastAsia="Times New Roman" w:hAnsi="Century Gothic" w:cs="Calibri"/>
          <w:sz w:val="24"/>
          <w:szCs w:val="24"/>
          <w:lang w:eastAsia="en-GB"/>
        </w:rPr>
        <w:t>▪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5E0742">
        <w:rPr>
          <w:rFonts w:ascii="Calibri" w:eastAsia="Times New Roman" w:hAnsi="Calibri" w:cs="Calibri"/>
          <w:sz w:val="24"/>
          <w:szCs w:val="24"/>
          <w:lang w:eastAsia="en-GB"/>
        </w:rPr>
        <w:t>Γ</w:t>
      </w:r>
      <w:r w:rsidR="00A02A35">
        <w:rPr>
          <w:rFonts w:ascii="Calibri" w:eastAsia="Times New Roman" w:hAnsi="Calibri" w:cs="Calibri"/>
          <w:sz w:val="24"/>
          <w:szCs w:val="24"/>
          <w:lang w:eastAsia="en-GB"/>
        </w:rPr>
        <w:t>ια το</w:t>
      </w:r>
      <w:r w:rsidR="005E0742">
        <w:rPr>
          <w:rFonts w:ascii="Calibri" w:eastAsia="Times New Roman" w:hAnsi="Calibri" w:cs="Calibri"/>
          <w:sz w:val="24"/>
          <w:szCs w:val="24"/>
          <w:lang w:eastAsia="en-GB"/>
        </w:rPr>
        <w:t xml:space="preserve"> σεμινάριο </w:t>
      </w:r>
      <w:r w:rsidR="005E0742" w:rsidRPr="00666563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en-GB"/>
        </w:rPr>
        <w:t>«Πρόγραμμα SelectUSA: Ευκαιρίες επέκτασης για τις Ελληνικές επιχειρήσεις στις ΗΠΑ»</w:t>
      </w:r>
      <w:r w:rsidR="005E0742">
        <w:rPr>
          <w:rFonts w:ascii="Calibri" w:eastAsia="Times New Roman" w:hAnsi="Calibri" w:cs="Calibri"/>
          <w:sz w:val="24"/>
          <w:szCs w:val="24"/>
          <w:lang w:eastAsia="en-GB"/>
        </w:rPr>
        <w:t>,</w:t>
      </w:r>
      <w:r w:rsidR="00FA7CCA">
        <w:rPr>
          <w:rFonts w:ascii="Calibri" w:eastAsia="Times New Roman" w:hAnsi="Calibri" w:cs="Calibri"/>
          <w:sz w:val="24"/>
          <w:szCs w:val="24"/>
          <w:lang w:eastAsia="en-GB"/>
        </w:rPr>
        <w:t xml:space="preserve"> μπορείτε να δείτε αναλυτικές πληροφορίες </w:t>
      </w:r>
      <w:hyperlink r:id="rId8" w:history="1">
        <w:r w:rsidR="00FA7CCA" w:rsidRPr="00FA7CCA">
          <w:rPr>
            <w:rStyle w:val="-"/>
            <w:rFonts w:ascii="Calibri" w:eastAsia="Times New Roman" w:hAnsi="Calibri" w:cs="Calibri"/>
            <w:b/>
            <w:bCs/>
            <w:sz w:val="24"/>
            <w:szCs w:val="24"/>
            <w:lang w:eastAsia="en-GB"/>
          </w:rPr>
          <w:t>εδώ</w:t>
        </w:r>
      </w:hyperlink>
      <w:r w:rsidR="00FA7CCA">
        <w:rPr>
          <w:rFonts w:ascii="Calibri" w:eastAsia="Times New Roman" w:hAnsi="Calibri" w:cs="Calibri"/>
          <w:sz w:val="24"/>
          <w:szCs w:val="24"/>
          <w:lang w:eastAsia="en-GB"/>
        </w:rPr>
        <w:t xml:space="preserve"> και να δηλώσετε συμμετοχή </w:t>
      </w:r>
      <w:hyperlink r:id="rId9" w:history="1">
        <w:r w:rsidR="00FA7CCA" w:rsidRPr="00FA7CCA">
          <w:rPr>
            <w:rStyle w:val="-"/>
            <w:rFonts w:ascii="Calibri" w:eastAsia="Times New Roman" w:hAnsi="Calibri" w:cs="Calibri"/>
            <w:b/>
            <w:bCs/>
            <w:sz w:val="24"/>
            <w:szCs w:val="24"/>
            <w:lang w:eastAsia="en-GB"/>
          </w:rPr>
          <w:t>εδώ</w:t>
        </w:r>
      </w:hyperlink>
      <w:r w:rsidR="005E0742">
        <w:rPr>
          <w:rFonts w:ascii="Calibri" w:eastAsia="Times New Roman" w:hAnsi="Calibri" w:cs="Calibri"/>
          <w:sz w:val="24"/>
          <w:szCs w:val="24"/>
          <w:lang w:eastAsia="en-GB"/>
        </w:rPr>
        <w:t>.</w:t>
      </w:r>
    </w:p>
    <w:p w14:paraId="0BD094E2" w14:textId="4821C43C" w:rsidR="00FA7CCA" w:rsidRDefault="00CB1BCC" w:rsidP="00FA7CCA">
      <w:pPr>
        <w:pBdr>
          <w:bottom w:val="single" w:sz="4" w:space="1" w:color="auto"/>
        </w:pBd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entury Gothic" w:eastAsia="Times New Roman" w:hAnsi="Century Gothic" w:cs="Calibri"/>
          <w:sz w:val="24"/>
          <w:szCs w:val="24"/>
          <w:lang w:eastAsia="en-GB"/>
        </w:rPr>
        <w:t>▪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5E0742">
        <w:rPr>
          <w:rFonts w:ascii="Calibri" w:eastAsia="Times New Roman" w:hAnsi="Calibri" w:cs="Calibri"/>
          <w:sz w:val="24"/>
          <w:szCs w:val="24"/>
          <w:lang w:eastAsia="en-GB"/>
        </w:rPr>
        <w:t xml:space="preserve">Για το σεμινάριο </w:t>
      </w:r>
      <w:r w:rsidR="005E0742" w:rsidRPr="00666563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en-GB"/>
        </w:rPr>
        <w:t>«Ταμείο Εγγυοδοσίας ΤΕΠΙΧ ΙΙΙ: Στηρίζοντας την ελληνική ανταγωνιστικότητα»</w:t>
      </w:r>
      <w:r w:rsidR="005E0742">
        <w:rPr>
          <w:rFonts w:ascii="Calibri" w:eastAsia="Times New Roman" w:hAnsi="Calibri" w:cs="Calibri"/>
          <w:sz w:val="24"/>
          <w:szCs w:val="24"/>
          <w:lang w:eastAsia="en-GB"/>
        </w:rPr>
        <w:t xml:space="preserve">, </w:t>
      </w:r>
      <w:r w:rsidR="00FA7CCA">
        <w:rPr>
          <w:rFonts w:ascii="Calibri" w:eastAsia="Times New Roman" w:hAnsi="Calibri" w:cs="Calibri"/>
          <w:sz w:val="24"/>
          <w:szCs w:val="24"/>
          <w:lang w:eastAsia="en-GB"/>
        </w:rPr>
        <w:t xml:space="preserve">μπορείτε να δείτε αναλυτικές πληροφορίες </w:t>
      </w:r>
      <w:hyperlink r:id="rId10" w:history="1">
        <w:r w:rsidR="00FA7CCA" w:rsidRPr="00E22BB4">
          <w:rPr>
            <w:rStyle w:val="-"/>
            <w:rFonts w:ascii="Calibri" w:eastAsia="Times New Roman" w:hAnsi="Calibri" w:cs="Calibri"/>
            <w:b/>
            <w:bCs/>
            <w:sz w:val="24"/>
            <w:szCs w:val="24"/>
            <w:lang w:eastAsia="en-GB"/>
          </w:rPr>
          <w:t>εδώ</w:t>
        </w:r>
      </w:hyperlink>
      <w:r w:rsidR="00FA7CCA">
        <w:rPr>
          <w:rFonts w:ascii="Calibri" w:eastAsia="Times New Roman" w:hAnsi="Calibri" w:cs="Calibri"/>
          <w:sz w:val="24"/>
          <w:szCs w:val="24"/>
          <w:lang w:eastAsia="en-GB"/>
        </w:rPr>
        <w:t xml:space="preserve"> και να δηλώσετε συμμετοχή </w:t>
      </w:r>
      <w:hyperlink r:id="rId11" w:history="1">
        <w:r w:rsidR="00FA7CCA" w:rsidRPr="00FA7CCA">
          <w:rPr>
            <w:rStyle w:val="-"/>
            <w:rFonts w:ascii="Calibri" w:eastAsia="Times New Roman" w:hAnsi="Calibri" w:cs="Calibri"/>
            <w:b/>
            <w:bCs/>
            <w:sz w:val="24"/>
            <w:szCs w:val="24"/>
            <w:lang w:eastAsia="en-GB"/>
          </w:rPr>
          <w:t>εδώ</w:t>
        </w:r>
      </w:hyperlink>
      <w:r w:rsidR="00FA7CCA">
        <w:rPr>
          <w:rFonts w:ascii="Calibri" w:eastAsia="Times New Roman" w:hAnsi="Calibri" w:cs="Calibri"/>
          <w:sz w:val="24"/>
          <w:szCs w:val="24"/>
          <w:lang w:eastAsia="en-GB"/>
        </w:rPr>
        <w:t>.</w:t>
      </w:r>
    </w:p>
    <w:p w14:paraId="68732A3C" w14:textId="5BEC4C49" w:rsidR="00AC1421" w:rsidRDefault="00AC1421" w:rsidP="00CB1BCC">
      <w:pPr>
        <w:pBdr>
          <w:bottom w:val="single" w:sz="4" w:space="1" w:color="auto"/>
        </w:pBd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335474C5" w14:textId="77777777" w:rsidR="00666563" w:rsidRPr="00DF2A18" w:rsidRDefault="00666563" w:rsidP="00CB1BCC">
      <w:pPr>
        <w:pBdr>
          <w:bottom w:val="single" w:sz="4" w:space="1" w:color="auto"/>
        </w:pBd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25C3B9F9" w14:textId="0D5E9713" w:rsidR="007B4B94" w:rsidRPr="00E3679B" w:rsidRDefault="007B4B94" w:rsidP="00903C14">
      <w:pPr>
        <w:pBdr>
          <w:bottom w:val="single" w:sz="4" w:space="1" w:color="auto"/>
        </w:pBdr>
        <w:spacing w:after="0" w:line="240" w:lineRule="auto"/>
        <w:jc w:val="center"/>
        <w:rPr>
          <w:rFonts w:ascii="Calibri" w:eastAsia="Calibri" w:hAnsi="Calibri" w:cs="Times New Roman"/>
          <w:sz w:val="16"/>
          <w:szCs w:val="16"/>
        </w:rPr>
      </w:pPr>
      <w:r w:rsidRPr="00E3679B">
        <w:rPr>
          <w:rFonts w:ascii="Calibri" w:eastAsia="Calibri" w:hAnsi="Calibri" w:cs="Times New Roman"/>
          <w:sz w:val="16"/>
          <w:szCs w:val="16"/>
        </w:rPr>
        <w:t>###</w:t>
      </w:r>
    </w:p>
    <w:p w14:paraId="60C24332" w14:textId="77777777" w:rsidR="007B4B94" w:rsidRPr="00E3679B" w:rsidRDefault="007B4B94" w:rsidP="007B4B94">
      <w:pPr>
        <w:pBdr>
          <w:bottom w:val="single" w:sz="4" w:space="1" w:color="auto"/>
        </w:pBdr>
        <w:spacing w:after="0" w:line="240" w:lineRule="auto"/>
        <w:jc w:val="center"/>
        <w:rPr>
          <w:rFonts w:ascii="Calibri" w:eastAsia="Calibri" w:hAnsi="Calibri" w:cs="Times New Roman"/>
          <w:sz w:val="16"/>
          <w:szCs w:val="16"/>
        </w:rPr>
      </w:pPr>
    </w:p>
    <w:p w14:paraId="1798C8C8" w14:textId="77777777" w:rsidR="007B4B94" w:rsidRPr="00E3679B" w:rsidRDefault="007B4B94" w:rsidP="007B4B9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</w:pPr>
    </w:p>
    <w:p w14:paraId="5B5B5E8C" w14:textId="1FB34E57" w:rsidR="007B4B94" w:rsidRPr="007B4B94" w:rsidRDefault="007B4B94" w:rsidP="007B4B9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</w:pPr>
      <w:r w:rsidRPr="007B4B94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Ο</w:t>
      </w:r>
      <w:r w:rsidR="00ED0B3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Σύνδεσμος</w:t>
      </w:r>
      <w:r w:rsidR="00ED0B3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Επιχειρήσεων</w:t>
      </w:r>
      <w:r w:rsidR="00ED0B3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Πληροφορικής</w:t>
      </w:r>
      <w:r w:rsidR="00ED0B3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&amp;</w:t>
      </w:r>
      <w:r w:rsidR="00ED0B3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Επικοινωνιών</w:t>
      </w:r>
      <w:r w:rsidR="00ED0B3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Ελλάδας</w:t>
      </w:r>
      <w:r w:rsidR="00ED0B3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ιδρύθηκε</w:t>
      </w:r>
      <w:r w:rsidR="00ED0B3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το</w:t>
      </w:r>
      <w:r w:rsidR="00ED0B3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Φεβρουάριο</w:t>
      </w:r>
      <w:r w:rsidR="00ED0B3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του</w:t>
      </w:r>
      <w:r w:rsidR="00ED0B3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1995.</w:t>
      </w:r>
      <w:r w:rsidR="00ED0B3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Ο</w:t>
      </w:r>
      <w:r w:rsidR="00ED0B3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ΣΕΠΕ,</w:t>
      </w:r>
      <w:r w:rsidR="00ED0B3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ως</w:t>
      </w:r>
      <w:r w:rsidR="00ED0B3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θεσμικός</w:t>
      </w:r>
      <w:r w:rsidR="00ED0B3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συνομιλητής</w:t>
      </w:r>
      <w:r w:rsidR="00ED0B32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και</w:t>
      </w:r>
      <w:r w:rsidR="00ED0B32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εταίρος</w:t>
      </w:r>
      <w:r w:rsidR="00ED0B32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της</w:t>
      </w:r>
      <w:r w:rsidR="00ED0B32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πολιτείας,</w:t>
      </w:r>
      <w:r w:rsidR="00ED0B32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παρέχει</w:t>
      </w:r>
      <w:r w:rsidR="00ED0B32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έγκυρη</w:t>
      </w:r>
      <w:r w:rsidR="00ED0B32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και</w:t>
      </w:r>
      <w:r w:rsidR="00ED0B32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υπεύθυνη</w:t>
      </w:r>
      <w:r w:rsidR="00ED0B32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γνωμοδότηση</w:t>
      </w:r>
      <w:r w:rsidR="00ED0B32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για</w:t>
      </w:r>
      <w:r w:rsidR="00ED0B32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τη</w:t>
      </w:r>
      <w:r w:rsidR="00ED0B32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βέλτιστη</w:t>
      </w:r>
      <w:r w:rsidR="00ED0B32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αξιοποίηση</w:t>
      </w:r>
      <w:r w:rsidR="00ED0B32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της</w:t>
      </w:r>
      <w:r w:rsidR="00ED0B32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χρήσης</w:t>
      </w:r>
      <w:r w:rsidR="00ED0B32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των</w:t>
      </w:r>
      <w:r w:rsidR="00ED0B32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Τεχνολογιών</w:t>
      </w:r>
      <w:r w:rsidR="00ED0B32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Πληροφορικής</w:t>
      </w:r>
      <w:r w:rsidR="00ED0B32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και</w:t>
      </w:r>
      <w:r w:rsidR="00ED0B32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Επικοινωνιών,</w:t>
      </w:r>
      <w:r w:rsidR="00ED0B32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με</w:t>
      </w:r>
      <w:r w:rsidR="00ED0B32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στόχο</w:t>
      </w:r>
      <w:r w:rsidR="00ED0B32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την</w:t>
      </w:r>
      <w:r w:rsidR="00ED0B32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ανάπτυξη</w:t>
      </w:r>
      <w:r w:rsidR="00ED0B32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της</w:t>
      </w:r>
      <w:r w:rsidR="00ED0B32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ελληνικής</w:t>
      </w:r>
      <w:r w:rsidR="00ED0B32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κοινωνίας</w:t>
      </w:r>
      <w:r w:rsidR="00ED0B32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και</w:t>
      </w:r>
      <w:r w:rsidR="00ED0B32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οικονομίας.</w:t>
      </w:r>
    </w:p>
    <w:p w14:paraId="5B46FC0C" w14:textId="6B97D24F" w:rsidR="007B4B94" w:rsidRPr="007B4B94" w:rsidRDefault="007B4B94" w:rsidP="007B4B9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</w:pP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Τα</w:t>
      </w:r>
      <w:r w:rsidR="00ED0B32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μέλη</w:t>
      </w:r>
      <w:r w:rsidR="00ED0B32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του</w:t>
      </w:r>
      <w:r w:rsidR="00ED0B32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ΣΕΠΕ</w:t>
      </w:r>
      <w:r w:rsidR="00ED0B32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είναι</w:t>
      </w:r>
      <w:r w:rsidR="00ED0B32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επιχειρήσεις</w:t>
      </w:r>
      <w:r w:rsidR="00ED0B32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του</w:t>
      </w:r>
      <w:r w:rsidR="00ED0B32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κλάδου</w:t>
      </w:r>
      <w:r w:rsidR="00ED0B32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Ψηφιακής</w:t>
      </w:r>
      <w:r w:rsidR="00ED0B32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Τεχνολογίας</w:t>
      </w:r>
      <w:r w:rsidR="00ED0B32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απ’</w:t>
      </w:r>
      <w:r w:rsidR="00ED0B32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όλη</w:t>
      </w:r>
      <w:r w:rsidR="00ED0B32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την</w:t>
      </w:r>
      <w:r w:rsidR="00ED0B32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Ελλάδα,</w:t>
      </w:r>
      <w:r w:rsidR="00ED0B32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οι</w:t>
      </w:r>
      <w:r w:rsidR="00ED0B32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οποίες</w:t>
      </w:r>
      <w:r w:rsidR="00ED0B32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παρέχουν</w:t>
      </w:r>
      <w:r w:rsidR="00ED0B32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εργασία</w:t>
      </w:r>
      <w:r w:rsidR="00ED0B32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σε</w:t>
      </w:r>
      <w:r w:rsidR="00ED0B32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περισσότερους</w:t>
      </w:r>
      <w:r w:rsidR="00ED0B32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από</w:t>
      </w:r>
      <w:r w:rsidR="00ED0B32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100.000</w:t>
      </w:r>
      <w:r w:rsidR="00ED0B32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εργαζομένους</w:t>
      </w:r>
      <w:r w:rsidR="00ED0B32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και</w:t>
      </w:r>
      <w:r w:rsidR="00ED0B32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εκπροσωπούν</w:t>
      </w:r>
      <w:r w:rsidR="00ED0B32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περίπου</w:t>
      </w:r>
      <w:r w:rsidR="00ED0B32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το</w:t>
      </w:r>
      <w:r w:rsidR="00ED0B32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95%</w:t>
      </w:r>
      <w:r w:rsidR="00ED0B32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του</w:t>
      </w:r>
      <w:r w:rsidR="00ED0B32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συνολικού</w:t>
      </w:r>
      <w:r w:rsidR="00ED0B32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κύκλου</w:t>
      </w:r>
      <w:r w:rsidR="00ED0B32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εργασιών</w:t>
      </w:r>
      <w:r w:rsidR="00ED0B32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της</w:t>
      </w:r>
      <w:r w:rsidR="00ED0B32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εγχώριας</w:t>
      </w:r>
      <w:r w:rsidR="00ED0B32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αγοράς,</w:t>
      </w:r>
      <w:r w:rsidR="00ED0B32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ποσοστό</w:t>
      </w:r>
      <w:r w:rsidR="00ED0B32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το</w:t>
      </w:r>
      <w:r w:rsidR="00ED0B32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οποίο</w:t>
      </w:r>
      <w:r w:rsidR="00ED0B32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αντιστοιχεί</w:t>
      </w:r>
      <w:r w:rsidR="00ED0B32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="004F411E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περίπου</w:t>
      </w:r>
      <w:r w:rsidR="00ED0B32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στο</w:t>
      </w:r>
      <w:r w:rsidR="00ED0B32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8%</w:t>
      </w:r>
      <w:r w:rsidR="00ED0B32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του</w:t>
      </w:r>
      <w:r w:rsidR="00ED0B32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ΑΕΠ.</w:t>
      </w:r>
    </w:p>
    <w:p w14:paraId="4D40345F" w14:textId="6F67E4CC" w:rsidR="007B4B94" w:rsidRPr="007B4B94" w:rsidRDefault="007B4B94" w:rsidP="00763D2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cs="Arial"/>
          <w:b/>
          <w:bCs/>
          <w:color w:val="3A3A3A"/>
          <w:bdr w:val="none" w:sz="0" w:space="0" w:color="auto" w:frame="1"/>
          <w:shd w:val="clear" w:color="auto" w:fill="FFFFFF"/>
        </w:rPr>
      </w:pP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Ο</w:t>
      </w:r>
      <w:r w:rsidR="00ED0B32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ΣΕΠΕ</w:t>
      </w:r>
      <w:r w:rsidR="00ED0B32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είναι</w:t>
      </w:r>
      <w:r w:rsidR="00ED0B32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μέλος</w:t>
      </w:r>
      <w:r w:rsidR="00ED0B32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του</w:t>
      </w:r>
      <w:r w:rsidR="00ED0B32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Ευρωπαϊκού</w:t>
      </w:r>
      <w:r w:rsidR="00ED0B32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Συνδέσμου</w:t>
      </w:r>
      <w:r w:rsidR="00ED0B32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Ψηφιακής</w:t>
      </w:r>
      <w:r w:rsidR="00ED0B32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Τεχνολογίας</w:t>
      </w:r>
      <w:r w:rsidR="00ED0B32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(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val="en-US" w:eastAsia="el-GR"/>
        </w:rPr>
        <w:t>DIGITALEUROPE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)</w:t>
      </w:r>
      <w:r w:rsidR="00436A0B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και</w:t>
      </w:r>
      <w:r w:rsidR="00ED0B32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του</w:t>
      </w:r>
      <w:r w:rsidR="00ED0B32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Παγκοσμίου</w:t>
      </w:r>
      <w:r w:rsidR="00ED0B32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Συνδέσμου</w:t>
      </w:r>
      <w:r w:rsidR="00ED0B32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Πληροφορικής</w:t>
      </w:r>
      <w:r w:rsidR="00ED0B32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και</w:t>
      </w:r>
      <w:r w:rsidR="00ED0B32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Υπηρεσιών</w:t>
      </w:r>
      <w:r w:rsidR="00ED0B32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Τεχνολογίας</w:t>
      </w:r>
      <w:r w:rsidR="00ED0B32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(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val="en-US" w:eastAsia="el-GR"/>
        </w:rPr>
        <w:t>WITSA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).</w:t>
      </w:r>
      <w:bookmarkEnd w:id="0"/>
    </w:p>
    <w:sectPr w:rsidR="007B4B94" w:rsidRPr="007B4B94" w:rsidSect="00693CA4">
      <w:headerReference w:type="default" r:id="rId12"/>
      <w:headerReference w:type="first" r:id="rId13"/>
      <w:footerReference w:type="first" r:id="rId14"/>
      <w:pgSz w:w="11906" w:h="16838" w:code="9"/>
      <w:pgMar w:top="1008" w:right="1138" w:bottom="1008" w:left="1138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E2BC4" w14:textId="77777777" w:rsidR="00693CA4" w:rsidRDefault="00693CA4" w:rsidP="00A91118">
      <w:pPr>
        <w:spacing w:after="0" w:line="240" w:lineRule="auto"/>
      </w:pPr>
      <w:r>
        <w:separator/>
      </w:r>
    </w:p>
  </w:endnote>
  <w:endnote w:type="continuationSeparator" w:id="0">
    <w:p w14:paraId="21F3AF4C" w14:textId="77777777" w:rsidR="00693CA4" w:rsidRDefault="00693CA4" w:rsidP="00A91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F Catalog Light">
    <w:altName w:val="Corbel"/>
    <w:panose1 w:val="00000000000000000000"/>
    <w:charset w:val="00"/>
    <w:family w:val="modern"/>
    <w:notTrueType/>
    <w:pitch w:val="variable"/>
    <w:sig w:usb0="80000083" w:usb1="00000000" w:usb2="00000000" w:usb3="00000000" w:csb0="00000009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4FEA2" w14:textId="0E094786" w:rsidR="00ED0B32" w:rsidRDefault="00ED0B32">
    <w:pPr>
      <w:pStyle w:val="a5"/>
    </w:pPr>
    <w:r>
      <w:rPr>
        <w:noProof/>
        <w:lang w:val="en-US"/>
      </w:rPr>
      <w:drawing>
        <wp:inline distT="0" distB="0" distL="0" distR="0" wp14:anchorId="15099BC6" wp14:editId="1F6D38EB">
          <wp:extent cx="6120130" cy="1397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9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D3413" w14:textId="77777777" w:rsidR="00693CA4" w:rsidRDefault="00693CA4" w:rsidP="00A91118">
      <w:pPr>
        <w:spacing w:after="0" w:line="240" w:lineRule="auto"/>
      </w:pPr>
      <w:r>
        <w:separator/>
      </w:r>
    </w:p>
  </w:footnote>
  <w:footnote w:type="continuationSeparator" w:id="0">
    <w:p w14:paraId="1F91111F" w14:textId="77777777" w:rsidR="00693CA4" w:rsidRDefault="00693CA4" w:rsidP="00A91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9991" w14:textId="3125BD4A" w:rsidR="00A91118" w:rsidRPr="00ED0B32" w:rsidRDefault="00D67894">
    <w:pPr>
      <w:pStyle w:val="a4"/>
      <w:rPr>
        <w:sz w:val="20"/>
        <w:szCs w:val="20"/>
      </w:rPr>
    </w:pPr>
    <w:r>
      <w:rPr>
        <w:rFonts w:ascii="PF Catalog Light" w:hAnsi="PF Catalog Light"/>
        <w:b/>
        <w:noProof/>
        <w:color w:val="7F7F7F"/>
        <w:sz w:val="2"/>
        <w:szCs w:val="2"/>
        <w:lang w:val="en-US"/>
      </w:rPr>
      <w:drawing>
        <wp:inline distT="0" distB="0" distL="0" distR="0" wp14:anchorId="6946E089" wp14:editId="17EB6852">
          <wp:extent cx="1830126" cy="468000"/>
          <wp:effectExtent l="0" t="0" r="0" b="8255"/>
          <wp:docPr id="3" name="Picture 43" descr="sepe_logo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sepe_logo201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80"/>
                  <a:stretch>
                    <a:fillRect/>
                  </a:stretch>
                </pic:blipFill>
                <pic:spPr bwMode="auto">
                  <a:xfrm>
                    <a:off x="0" y="0"/>
                    <a:ext cx="1830126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58374D" w14:textId="77777777" w:rsidR="00A91118" w:rsidRPr="00ED0B32" w:rsidRDefault="00A91118" w:rsidP="00A91118">
    <w:pPr>
      <w:pStyle w:val="a4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5D5B0" w14:textId="76E6F337" w:rsidR="00ED0B32" w:rsidRDefault="00D67894">
    <w:pPr>
      <w:pStyle w:val="a4"/>
    </w:pPr>
    <w:r>
      <w:rPr>
        <w:rFonts w:ascii="PF Catalog Light" w:hAnsi="PF Catalog Light"/>
        <w:b/>
        <w:noProof/>
        <w:color w:val="7F7F7F"/>
        <w:sz w:val="2"/>
        <w:szCs w:val="2"/>
        <w:lang w:val="en-US"/>
      </w:rPr>
      <w:drawing>
        <wp:inline distT="0" distB="0" distL="0" distR="0" wp14:anchorId="165BA2EE" wp14:editId="4B67910B">
          <wp:extent cx="2252463" cy="576000"/>
          <wp:effectExtent l="0" t="0" r="0" b="0"/>
          <wp:docPr id="1" name="Picture 40" descr="sepe_logo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sepe_logo201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80"/>
                  <a:stretch>
                    <a:fillRect/>
                  </a:stretch>
                </pic:blipFill>
                <pic:spPr bwMode="auto">
                  <a:xfrm>
                    <a:off x="0" y="0"/>
                    <a:ext cx="2252463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23CAF"/>
    <w:multiLevelType w:val="hybridMultilevel"/>
    <w:tmpl w:val="4320715C"/>
    <w:lvl w:ilvl="0" w:tplc="CCA453CC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2DC7"/>
    <w:multiLevelType w:val="hybridMultilevel"/>
    <w:tmpl w:val="ECBEF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0401A"/>
    <w:multiLevelType w:val="hybridMultilevel"/>
    <w:tmpl w:val="B1769E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925936">
    <w:abstractNumId w:val="2"/>
  </w:num>
  <w:num w:numId="2" w16cid:durableId="1702126112">
    <w:abstractNumId w:val="1"/>
  </w:num>
  <w:num w:numId="3" w16cid:durableId="500658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W3MLUwNTQysDCzMDFS0lEKTi0uzszPAykwrgUANMI92iwAAAA="/>
  </w:docVars>
  <w:rsids>
    <w:rsidRoot w:val="003D1ED7"/>
    <w:rsid w:val="00002DEE"/>
    <w:rsid w:val="000041AD"/>
    <w:rsid w:val="000063F2"/>
    <w:rsid w:val="00011B29"/>
    <w:rsid w:val="00017D79"/>
    <w:rsid w:val="00037EF9"/>
    <w:rsid w:val="000407EC"/>
    <w:rsid w:val="00042E73"/>
    <w:rsid w:val="00047E1D"/>
    <w:rsid w:val="0005037D"/>
    <w:rsid w:val="00050AD6"/>
    <w:rsid w:val="00051E1C"/>
    <w:rsid w:val="00054882"/>
    <w:rsid w:val="0007175E"/>
    <w:rsid w:val="00073A06"/>
    <w:rsid w:val="00073CFD"/>
    <w:rsid w:val="00075575"/>
    <w:rsid w:val="00081D68"/>
    <w:rsid w:val="000875B7"/>
    <w:rsid w:val="00087CDF"/>
    <w:rsid w:val="000903D3"/>
    <w:rsid w:val="00094F11"/>
    <w:rsid w:val="0009550E"/>
    <w:rsid w:val="0009599F"/>
    <w:rsid w:val="000A3057"/>
    <w:rsid w:val="000B20BE"/>
    <w:rsid w:val="000B2483"/>
    <w:rsid w:val="000B2C02"/>
    <w:rsid w:val="000B2D05"/>
    <w:rsid w:val="000C3406"/>
    <w:rsid w:val="000C3561"/>
    <w:rsid w:val="000C48D4"/>
    <w:rsid w:val="000C5E56"/>
    <w:rsid w:val="000D60AC"/>
    <w:rsid w:val="000E3AE8"/>
    <w:rsid w:val="000E3F3F"/>
    <w:rsid w:val="000E5767"/>
    <w:rsid w:val="000E7001"/>
    <w:rsid w:val="000F0C18"/>
    <w:rsid w:val="001006B6"/>
    <w:rsid w:val="001018DB"/>
    <w:rsid w:val="00102E7F"/>
    <w:rsid w:val="00107712"/>
    <w:rsid w:val="001106DD"/>
    <w:rsid w:val="00115C00"/>
    <w:rsid w:val="00125969"/>
    <w:rsid w:val="00130763"/>
    <w:rsid w:val="00130C7A"/>
    <w:rsid w:val="00132137"/>
    <w:rsid w:val="00140329"/>
    <w:rsid w:val="00140B36"/>
    <w:rsid w:val="001469E0"/>
    <w:rsid w:val="00151E4E"/>
    <w:rsid w:val="00153093"/>
    <w:rsid w:val="00162CE8"/>
    <w:rsid w:val="00163D9E"/>
    <w:rsid w:val="001715AB"/>
    <w:rsid w:val="00173F35"/>
    <w:rsid w:val="00175F60"/>
    <w:rsid w:val="00177D06"/>
    <w:rsid w:val="00184FF9"/>
    <w:rsid w:val="0019055A"/>
    <w:rsid w:val="00190B72"/>
    <w:rsid w:val="00193F27"/>
    <w:rsid w:val="00197F95"/>
    <w:rsid w:val="001A2450"/>
    <w:rsid w:val="001A2C84"/>
    <w:rsid w:val="001B35F9"/>
    <w:rsid w:val="001B651A"/>
    <w:rsid w:val="001C2684"/>
    <w:rsid w:val="001C27C2"/>
    <w:rsid w:val="001D1C17"/>
    <w:rsid w:val="001D3209"/>
    <w:rsid w:val="001D4925"/>
    <w:rsid w:val="001D5E45"/>
    <w:rsid w:val="001E1274"/>
    <w:rsid w:val="001E1D8F"/>
    <w:rsid w:val="001F151C"/>
    <w:rsid w:val="001F36F3"/>
    <w:rsid w:val="001F5694"/>
    <w:rsid w:val="00200C8F"/>
    <w:rsid w:val="0020196A"/>
    <w:rsid w:val="00203353"/>
    <w:rsid w:val="00240A2A"/>
    <w:rsid w:val="00240C73"/>
    <w:rsid w:val="0024758A"/>
    <w:rsid w:val="00247A51"/>
    <w:rsid w:val="00247C61"/>
    <w:rsid w:val="0025159B"/>
    <w:rsid w:val="00260D33"/>
    <w:rsid w:val="00261E6B"/>
    <w:rsid w:val="00265020"/>
    <w:rsid w:val="00266288"/>
    <w:rsid w:val="00266C4F"/>
    <w:rsid w:val="00267C0C"/>
    <w:rsid w:val="00267F95"/>
    <w:rsid w:val="0027069D"/>
    <w:rsid w:val="00276954"/>
    <w:rsid w:val="002806D1"/>
    <w:rsid w:val="0028523A"/>
    <w:rsid w:val="00285F45"/>
    <w:rsid w:val="00290B51"/>
    <w:rsid w:val="002915B4"/>
    <w:rsid w:val="002948A3"/>
    <w:rsid w:val="00296554"/>
    <w:rsid w:val="0029666C"/>
    <w:rsid w:val="002A2CDA"/>
    <w:rsid w:val="002A4E72"/>
    <w:rsid w:val="002A51B7"/>
    <w:rsid w:val="002A7B75"/>
    <w:rsid w:val="002C196B"/>
    <w:rsid w:val="002C1D3A"/>
    <w:rsid w:val="002C1DED"/>
    <w:rsid w:val="002C2249"/>
    <w:rsid w:val="002F2D48"/>
    <w:rsid w:val="002F30B4"/>
    <w:rsid w:val="002F3104"/>
    <w:rsid w:val="002F3BB0"/>
    <w:rsid w:val="002F3CCF"/>
    <w:rsid w:val="002F5935"/>
    <w:rsid w:val="00304AEF"/>
    <w:rsid w:val="00306972"/>
    <w:rsid w:val="0031210B"/>
    <w:rsid w:val="00312319"/>
    <w:rsid w:val="0031602C"/>
    <w:rsid w:val="003230E3"/>
    <w:rsid w:val="00326C1A"/>
    <w:rsid w:val="00332115"/>
    <w:rsid w:val="00337B99"/>
    <w:rsid w:val="00341404"/>
    <w:rsid w:val="00344263"/>
    <w:rsid w:val="00344F84"/>
    <w:rsid w:val="00350259"/>
    <w:rsid w:val="00353BA3"/>
    <w:rsid w:val="00357096"/>
    <w:rsid w:val="003573E9"/>
    <w:rsid w:val="0037123D"/>
    <w:rsid w:val="00373DBF"/>
    <w:rsid w:val="003778E5"/>
    <w:rsid w:val="00381EC5"/>
    <w:rsid w:val="0039370F"/>
    <w:rsid w:val="003A1F29"/>
    <w:rsid w:val="003A2726"/>
    <w:rsid w:val="003A5F68"/>
    <w:rsid w:val="003A718B"/>
    <w:rsid w:val="003B0BA9"/>
    <w:rsid w:val="003B228E"/>
    <w:rsid w:val="003B4C61"/>
    <w:rsid w:val="003B4F77"/>
    <w:rsid w:val="003B6CF7"/>
    <w:rsid w:val="003C18E2"/>
    <w:rsid w:val="003C29CE"/>
    <w:rsid w:val="003C4F6E"/>
    <w:rsid w:val="003C61D2"/>
    <w:rsid w:val="003D1ED7"/>
    <w:rsid w:val="003F6849"/>
    <w:rsid w:val="00401A72"/>
    <w:rsid w:val="004072A8"/>
    <w:rsid w:val="0041413F"/>
    <w:rsid w:val="004148B6"/>
    <w:rsid w:val="00423CAB"/>
    <w:rsid w:val="00427417"/>
    <w:rsid w:val="004325D9"/>
    <w:rsid w:val="00436A0B"/>
    <w:rsid w:val="004450B8"/>
    <w:rsid w:val="00445D59"/>
    <w:rsid w:val="004505CB"/>
    <w:rsid w:val="00450A4A"/>
    <w:rsid w:val="00452419"/>
    <w:rsid w:val="00454B26"/>
    <w:rsid w:val="00461EBF"/>
    <w:rsid w:val="00461F92"/>
    <w:rsid w:val="00463011"/>
    <w:rsid w:val="004644B3"/>
    <w:rsid w:val="00465BEB"/>
    <w:rsid w:val="00466870"/>
    <w:rsid w:val="00471E0E"/>
    <w:rsid w:val="004736D0"/>
    <w:rsid w:val="00477236"/>
    <w:rsid w:val="00482689"/>
    <w:rsid w:val="00487DD1"/>
    <w:rsid w:val="00496FDC"/>
    <w:rsid w:val="004A1075"/>
    <w:rsid w:val="004A3F1C"/>
    <w:rsid w:val="004A54A3"/>
    <w:rsid w:val="004A66D9"/>
    <w:rsid w:val="004B225D"/>
    <w:rsid w:val="004B2BF0"/>
    <w:rsid w:val="004C2322"/>
    <w:rsid w:val="004C5719"/>
    <w:rsid w:val="004C677A"/>
    <w:rsid w:val="004C68D5"/>
    <w:rsid w:val="004D32B6"/>
    <w:rsid w:val="004D575E"/>
    <w:rsid w:val="004D7541"/>
    <w:rsid w:val="004F16AF"/>
    <w:rsid w:val="004F3BBA"/>
    <w:rsid w:val="004F411E"/>
    <w:rsid w:val="004F77B9"/>
    <w:rsid w:val="00500277"/>
    <w:rsid w:val="00504ADD"/>
    <w:rsid w:val="00507133"/>
    <w:rsid w:val="0051464B"/>
    <w:rsid w:val="00516DC9"/>
    <w:rsid w:val="00517402"/>
    <w:rsid w:val="00527683"/>
    <w:rsid w:val="0052778F"/>
    <w:rsid w:val="00530D6F"/>
    <w:rsid w:val="005311A2"/>
    <w:rsid w:val="00537823"/>
    <w:rsid w:val="005458B8"/>
    <w:rsid w:val="00546612"/>
    <w:rsid w:val="0055760B"/>
    <w:rsid w:val="00572696"/>
    <w:rsid w:val="00582B1C"/>
    <w:rsid w:val="005848FF"/>
    <w:rsid w:val="0058575B"/>
    <w:rsid w:val="00586EE7"/>
    <w:rsid w:val="00595834"/>
    <w:rsid w:val="005966A6"/>
    <w:rsid w:val="00596C9E"/>
    <w:rsid w:val="005A6E25"/>
    <w:rsid w:val="005A7A32"/>
    <w:rsid w:val="005B5343"/>
    <w:rsid w:val="005B5FD3"/>
    <w:rsid w:val="005B6815"/>
    <w:rsid w:val="005B766A"/>
    <w:rsid w:val="005E0742"/>
    <w:rsid w:val="005E2930"/>
    <w:rsid w:val="005E2D64"/>
    <w:rsid w:val="005E3610"/>
    <w:rsid w:val="005E5D84"/>
    <w:rsid w:val="005F7FE5"/>
    <w:rsid w:val="00600CB4"/>
    <w:rsid w:val="00600E76"/>
    <w:rsid w:val="006040CB"/>
    <w:rsid w:val="00622F54"/>
    <w:rsid w:val="00640978"/>
    <w:rsid w:val="00644DD4"/>
    <w:rsid w:val="00650E85"/>
    <w:rsid w:val="00652966"/>
    <w:rsid w:val="00662104"/>
    <w:rsid w:val="00666563"/>
    <w:rsid w:val="00671618"/>
    <w:rsid w:val="00676EAA"/>
    <w:rsid w:val="006824F2"/>
    <w:rsid w:val="006835DF"/>
    <w:rsid w:val="0069034B"/>
    <w:rsid w:val="00690577"/>
    <w:rsid w:val="00692D00"/>
    <w:rsid w:val="006931DB"/>
    <w:rsid w:val="00693CA4"/>
    <w:rsid w:val="006A7207"/>
    <w:rsid w:val="006B4601"/>
    <w:rsid w:val="006B6219"/>
    <w:rsid w:val="006C1A34"/>
    <w:rsid w:val="006C23ED"/>
    <w:rsid w:val="006C3047"/>
    <w:rsid w:val="006D7FCA"/>
    <w:rsid w:val="006E1122"/>
    <w:rsid w:val="006E117B"/>
    <w:rsid w:val="006E29AC"/>
    <w:rsid w:val="006E7334"/>
    <w:rsid w:val="006E75DC"/>
    <w:rsid w:val="006E77B2"/>
    <w:rsid w:val="006F0859"/>
    <w:rsid w:val="006F3C6A"/>
    <w:rsid w:val="006F5AE0"/>
    <w:rsid w:val="00702032"/>
    <w:rsid w:val="0070263F"/>
    <w:rsid w:val="00710178"/>
    <w:rsid w:val="00710DFA"/>
    <w:rsid w:val="00715919"/>
    <w:rsid w:val="00721507"/>
    <w:rsid w:val="00734E58"/>
    <w:rsid w:val="00734ED0"/>
    <w:rsid w:val="0074074E"/>
    <w:rsid w:val="00740D2A"/>
    <w:rsid w:val="00742C3D"/>
    <w:rsid w:val="00747051"/>
    <w:rsid w:val="00753254"/>
    <w:rsid w:val="00763D26"/>
    <w:rsid w:val="0076449C"/>
    <w:rsid w:val="0076695F"/>
    <w:rsid w:val="0076772C"/>
    <w:rsid w:val="00767E0A"/>
    <w:rsid w:val="0078062F"/>
    <w:rsid w:val="00784479"/>
    <w:rsid w:val="00787FBD"/>
    <w:rsid w:val="00793681"/>
    <w:rsid w:val="0079373E"/>
    <w:rsid w:val="00795CE4"/>
    <w:rsid w:val="00796378"/>
    <w:rsid w:val="007A53D6"/>
    <w:rsid w:val="007A5ECA"/>
    <w:rsid w:val="007B0059"/>
    <w:rsid w:val="007B46E9"/>
    <w:rsid w:val="007B4B94"/>
    <w:rsid w:val="007C1A89"/>
    <w:rsid w:val="007C26BE"/>
    <w:rsid w:val="007C3F46"/>
    <w:rsid w:val="007C4312"/>
    <w:rsid w:val="007C5350"/>
    <w:rsid w:val="007D1E51"/>
    <w:rsid w:val="007E0A2B"/>
    <w:rsid w:val="007E20CA"/>
    <w:rsid w:val="007F7FAC"/>
    <w:rsid w:val="008005A8"/>
    <w:rsid w:val="0080691F"/>
    <w:rsid w:val="00806B40"/>
    <w:rsid w:val="008118FC"/>
    <w:rsid w:val="00812AE7"/>
    <w:rsid w:val="00812F39"/>
    <w:rsid w:val="00823C92"/>
    <w:rsid w:val="008300EA"/>
    <w:rsid w:val="00830A68"/>
    <w:rsid w:val="0083182F"/>
    <w:rsid w:val="00832899"/>
    <w:rsid w:val="00834489"/>
    <w:rsid w:val="008345B6"/>
    <w:rsid w:val="008506B7"/>
    <w:rsid w:val="00853D6F"/>
    <w:rsid w:val="008549BF"/>
    <w:rsid w:val="008574F9"/>
    <w:rsid w:val="0087645E"/>
    <w:rsid w:val="0087658A"/>
    <w:rsid w:val="00883A9B"/>
    <w:rsid w:val="00890CC0"/>
    <w:rsid w:val="008A0890"/>
    <w:rsid w:val="008A544E"/>
    <w:rsid w:val="008B247E"/>
    <w:rsid w:val="008C3B53"/>
    <w:rsid w:val="008C3E3D"/>
    <w:rsid w:val="008E4882"/>
    <w:rsid w:val="008E5DDC"/>
    <w:rsid w:val="008E7A2B"/>
    <w:rsid w:val="008F0363"/>
    <w:rsid w:val="008F11D1"/>
    <w:rsid w:val="008F16AA"/>
    <w:rsid w:val="00903C14"/>
    <w:rsid w:val="0090437F"/>
    <w:rsid w:val="009118DB"/>
    <w:rsid w:val="00916BBD"/>
    <w:rsid w:val="009174F5"/>
    <w:rsid w:val="00920671"/>
    <w:rsid w:val="0092553D"/>
    <w:rsid w:val="00932559"/>
    <w:rsid w:val="009329F3"/>
    <w:rsid w:val="00937D3E"/>
    <w:rsid w:val="00946044"/>
    <w:rsid w:val="00946D04"/>
    <w:rsid w:val="00950E8F"/>
    <w:rsid w:val="009548F8"/>
    <w:rsid w:val="009559F8"/>
    <w:rsid w:val="00956CD3"/>
    <w:rsid w:val="00972F3F"/>
    <w:rsid w:val="00977FA4"/>
    <w:rsid w:val="00982C1D"/>
    <w:rsid w:val="00986065"/>
    <w:rsid w:val="00987EF4"/>
    <w:rsid w:val="00997D56"/>
    <w:rsid w:val="009A072C"/>
    <w:rsid w:val="009A24FF"/>
    <w:rsid w:val="009A265A"/>
    <w:rsid w:val="009A5075"/>
    <w:rsid w:val="009A718E"/>
    <w:rsid w:val="009A72ED"/>
    <w:rsid w:val="009B09DC"/>
    <w:rsid w:val="009B6F74"/>
    <w:rsid w:val="009C0D7A"/>
    <w:rsid w:val="009C6311"/>
    <w:rsid w:val="009D56A4"/>
    <w:rsid w:val="009E1609"/>
    <w:rsid w:val="009E2B06"/>
    <w:rsid w:val="009E3CFD"/>
    <w:rsid w:val="009E424C"/>
    <w:rsid w:val="009F19C0"/>
    <w:rsid w:val="009F74A8"/>
    <w:rsid w:val="00A02A35"/>
    <w:rsid w:val="00A038B6"/>
    <w:rsid w:val="00A06057"/>
    <w:rsid w:val="00A06240"/>
    <w:rsid w:val="00A06AD3"/>
    <w:rsid w:val="00A135A2"/>
    <w:rsid w:val="00A14C99"/>
    <w:rsid w:val="00A22B9F"/>
    <w:rsid w:val="00A23043"/>
    <w:rsid w:val="00A257E1"/>
    <w:rsid w:val="00A32957"/>
    <w:rsid w:val="00A4075A"/>
    <w:rsid w:val="00A43C52"/>
    <w:rsid w:val="00A46DCF"/>
    <w:rsid w:val="00A50E0B"/>
    <w:rsid w:val="00A5158D"/>
    <w:rsid w:val="00A535EC"/>
    <w:rsid w:val="00A544D1"/>
    <w:rsid w:val="00A62D12"/>
    <w:rsid w:val="00A6584D"/>
    <w:rsid w:val="00A71A54"/>
    <w:rsid w:val="00A721BC"/>
    <w:rsid w:val="00A74A49"/>
    <w:rsid w:val="00A77446"/>
    <w:rsid w:val="00A82F04"/>
    <w:rsid w:val="00A91118"/>
    <w:rsid w:val="00A9305A"/>
    <w:rsid w:val="00A97A2F"/>
    <w:rsid w:val="00AA264F"/>
    <w:rsid w:val="00AB3ECB"/>
    <w:rsid w:val="00AC1421"/>
    <w:rsid w:val="00AC726B"/>
    <w:rsid w:val="00AD37D3"/>
    <w:rsid w:val="00AD7ADB"/>
    <w:rsid w:val="00AD7AE4"/>
    <w:rsid w:val="00AD7F47"/>
    <w:rsid w:val="00AE0D94"/>
    <w:rsid w:val="00AE5256"/>
    <w:rsid w:val="00AE565E"/>
    <w:rsid w:val="00AE713F"/>
    <w:rsid w:val="00AF0FB1"/>
    <w:rsid w:val="00AF1A39"/>
    <w:rsid w:val="00AF3E3C"/>
    <w:rsid w:val="00AF5D88"/>
    <w:rsid w:val="00AF794A"/>
    <w:rsid w:val="00B07709"/>
    <w:rsid w:val="00B124E6"/>
    <w:rsid w:val="00B13DB2"/>
    <w:rsid w:val="00B150DA"/>
    <w:rsid w:val="00B3015E"/>
    <w:rsid w:val="00B36BE3"/>
    <w:rsid w:val="00B45C41"/>
    <w:rsid w:val="00B46C26"/>
    <w:rsid w:val="00B53620"/>
    <w:rsid w:val="00B63D30"/>
    <w:rsid w:val="00B63D39"/>
    <w:rsid w:val="00B754C1"/>
    <w:rsid w:val="00B8324E"/>
    <w:rsid w:val="00B86262"/>
    <w:rsid w:val="00B87E50"/>
    <w:rsid w:val="00B87F45"/>
    <w:rsid w:val="00B931F2"/>
    <w:rsid w:val="00B94673"/>
    <w:rsid w:val="00B963C0"/>
    <w:rsid w:val="00BA1EB4"/>
    <w:rsid w:val="00BA2E31"/>
    <w:rsid w:val="00BB2F42"/>
    <w:rsid w:val="00BB7122"/>
    <w:rsid w:val="00BB7A11"/>
    <w:rsid w:val="00BC0BEB"/>
    <w:rsid w:val="00BC0ED3"/>
    <w:rsid w:val="00BC5919"/>
    <w:rsid w:val="00BC7AE8"/>
    <w:rsid w:val="00BD0B21"/>
    <w:rsid w:val="00BD4F1B"/>
    <w:rsid w:val="00BE3C74"/>
    <w:rsid w:val="00BF26B2"/>
    <w:rsid w:val="00BF44D6"/>
    <w:rsid w:val="00BF568E"/>
    <w:rsid w:val="00C02077"/>
    <w:rsid w:val="00C05DD1"/>
    <w:rsid w:val="00C063E3"/>
    <w:rsid w:val="00C120B2"/>
    <w:rsid w:val="00C232B5"/>
    <w:rsid w:val="00C316EE"/>
    <w:rsid w:val="00C324AE"/>
    <w:rsid w:val="00C32DE9"/>
    <w:rsid w:val="00C349C8"/>
    <w:rsid w:val="00C34ABC"/>
    <w:rsid w:val="00C3653D"/>
    <w:rsid w:val="00C42741"/>
    <w:rsid w:val="00C42D1A"/>
    <w:rsid w:val="00C44A2D"/>
    <w:rsid w:val="00C52743"/>
    <w:rsid w:val="00C53EA4"/>
    <w:rsid w:val="00C54148"/>
    <w:rsid w:val="00C63D7B"/>
    <w:rsid w:val="00C648F3"/>
    <w:rsid w:val="00C7415B"/>
    <w:rsid w:val="00C77C46"/>
    <w:rsid w:val="00C84B33"/>
    <w:rsid w:val="00C86ACF"/>
    <w:rsid w:val="00C971D8"/>
    <w:rsid w:val="00CB1BCC"/>
    <w:rsid w:val="00CC1C99"/>
    <w:rsid w:val="00CC206D"/>
    <w:rsid w:val="00CC5104"/>
    <w:rsid w:val="00CC530A"/>
    <w:rsid w:val="00CC6F5F"/>
    <w:rsid w:val="00CC73FE"/>
    <w:rsid w:val="00CC7B3E"/>
    <w:rsid w:val="00CC7BE9"/>
    <w:rsid w:val="00CD2EB1"/>
    <w:rsid w:val="00CD611F"/>
    <w:rsid w:val="00CE0AB9"/>
    <w:rsid w:val="00CE5600"/>
    <w:rsid w:val="00CF51FF"/>
    <w:rsid w:val="00CF61C1"/>
    <w:rsid w:val="00CF7196"/>
    <w:rsid w:val="00D02060"/>
    <w:rsid w:val="00D10E05"/>
    <w:rsid w:val="00D169D3"/>
    <w:rsid w:val="00D16F53"/>
    <w:rsid w:val="00D319CC"/>
    <w:rsid w:val="00D40D56"/>
    <w:rsid w:val="00D41E1B"/>
    <w:rsid w:val="00D41EFA"/>
    <w:rsid w:val="00D505FC"/>
    <w:rsid w:val="00D52F07"/>
    <w:rsid w:val="00D67894"/>
    <w:rsid w:val="00D74354"/>
    <w:rsid w:val="00D81555"/>
    <w:rsid w:val="00D82E02"/>
    <w:rsid w:val="00D927CC"/>
    <w:rsid w:val="00D97FE7"/>
    <w:rsid w:val="00DA01DA"/>
    <w:rsid w:val="00DA2ED6"/>
    <w:rsid w:val="00DB00A6"/>
    <w:rsid w:val="00DB09B7"/>
    <w:rsid w:val="00DB0BD4"/>
    <w:rsid w:val="00DB2DE4"/>
    <w:rsid w:val="00DB3DCB"/>
    <w:rsid w:val="00DB48D8"/>
    <w:rsid w:val="00DC149D"/>
    <w:rsid w:val="00DC1D99"/>
    <w:rsid w:val="00DC239F"/>
    <w:rsid w:val="00DD0D51"/>
    <w:rsid w:val="00DE22F5"/>
    <w:rsid w:val="00DE6F82"/>
    <w:rsid w:val="00DE787A"/>
    <w:rsid w:val="00DF09FF"/>
    <w:rsid w:val="00DF1AF8"/>
    <w:rsid w:val="00DF2A18"/>
    <w:rsid w:val="00DF3562"/>
    <w:rsid w:val="00DF7E6A"/>
    <w:rsid w:val="00E13355"/>
    <w:rsid w:val="00E17DEC"/>
    <w:rsid w:val="00E22BB4"/>
    <w:rsid w:val="00E25C31"/>
    <w:rsid w:val="00E26494"/>
    <w:rsid w:val="00E26EE6"/>
    <w:rsid w:val="00E33E06"/>
    <w:rsid w:val="00E3679B"/>
    <w:rsid w:val="00E37301"/>
    <w:rsid w:val="00E37DC2"/>
    <w:rsid w:val="00E411B5"/>
    <w:rsid w:val="00E41B48"/>
    <w:rsid w:val="00E45547"/>
    <w:rsid w:val="00E50AA7"/>
    <w:rsid w:val="00E510B8"/>
    <w:rsid w:val="00E57B9A"/>
    <w:rsid w:val="00E62859"/>
    <w:rsid w:val="00E64AB2"/>
    <w:rsid w:val="00E65CE3"/>
    <w:rsid w:val="00E73603"/>
    <w:rsid w:val="00E7421D"/>
    <w:rsid w:val="00E80AD9"/>
    <w:rsid w:val="00E8762E"/>
    <w:rsid w:val="00E9065F"/>
    <w:rsid w:val="00E9687C"/>
    <w:rsid w:val="00EA2C1B"/>
    <w:rsid w:val="00EA6975"/>
    <w:rsid w:val="00EA7163"/>
    <w:rsid w:val="00EB1DF0"/>
    <w:rsid w:val="00EB20A2"/>
    <w:rsid w:val="00EB349A"/>
    <w:rsid w:val="00EC7D81"/>
    <w:rsid w:val="00ED0B32"/>
    <w:rsid w:val="00ED376B"/>
    <w:rsid w:val="00ED5BC5"/>
    <w:rsid w:val="00ED63EB"/>
    <w:rsid w:val="00EE1A62"/>
    <w:rsid w:val="00EF68EA"/>
    <w:rsid w:val="00F0066F"/>
    <w:rsid w:val="00F04C73"/>
    <w:rsid w:val="00F14DF9"/>
    <w:rsid w:val="00F21517"/>
    <w:rsid w:val="00F21F6F"/>
    <w:rsid w:val="00F257BD"/>
    <w:rsid w:val="00F33EE1"/>
    <w:rsid w:val="00F4191F"/>
    <w:rsid w:val="00F523B5"/>
    <w:rsid w:val="00F5378C"/>
    <w:rsid w:val="00F5449D"/>
    <w:rsid w:val="00F55CEE"/>
    <w:rsid w:val="00F643AE"/>
    <w:rsid w:val="00F65CDE"/>
    <w:rsid w:val="00F668EE"/>
    <w:rsid w:val="00F70B49"/>
    <w:rsid w:val="00F77682"/>
    <w:rsid w:val="00F84099"/>
    <w:rsid w:val="00F91F68"/>
    <w:rsid w:val="00F93EE4"/>
    <w:rsid w:val="00FA3261"/>
    <w:rsid w:val="00FA7B45"/>
    <w:rsid w:val="00FA7CCA"/>
    <w:rsid w:val="00FB15F7"/>
    <w:rsid w:val="00FB2468"/>
    <w:rsid w:val="00FB3098"/>
    <w:rsid w:val="00FB5803"/>
    <w:rsid w:val="00FB756A"/>
    <w:rsid w:val="00FE32A8"/>
    <w:rsid w:val="00FE78DD"/>
    <w:rsid w:val="00FF13AD"/>
    <w:rsid w:val="00FF45FD"/>
    <w:rsid w:val="00FF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4C2C2"/>
  <w15:chartTrackingRefBased/>
  <w15:docId w15:val="{EB1D2592-D81F-44D9-AB7D-DDF4964F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D1ED7"/>
    <w:rPr>
      <w:b/>
      <w:bCs/>
    </w:rPr>
  </w:style>
  <w:style w:type="paragraph" w:styleId="Web">
    <w:name w:val="Normal (Web)"/>
    <w:basedOn w:val="a"/>
    <w:uiPriority w:val="99"/>
    <w:unhideWhenUsed/>
    <w:rsid w:val="004F16A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paragraph" w:styleId="a4">
    <w:name w:val="header"/>
    <w:basedOn w:val="a"/>
    <w:link w:val="Char"/>
    <w:uiPriority w:val="99"/>
    <w:unhideWhenUsed/>
    <w:rsid w:val="00A911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91118"/>
  </w:style>
  <w:style w:type="paragraph" w:styleId="a5">
    <w:name w:val="footer"/>
    <w:basedOn w:val="a"/>
    <w:link w:val="Char0"/>
    <w:uiPriority w:val="99"/>
    <w:unhideWhenUsed/>
    <w:rsid w:val="00A911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91118"/>
  </w:style>
  <w:style w:type="character" w:styleId="-">
    <w:name w:val="Hyperlink"/>
    <w:basedOn w:val="a0"/>
    <w:uiPriority w:val="99"/>
    <w:unhideWhenUsed/>
    <w:rsid w:val="00671618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671618"/>
    <w:rPr>
      <w:color w:val="808080"/>
      <w:shd w:val="clear" w:color="auto" w:fill="E6E6E6"/>
    </w:rPr>
  </w:style>
  <w:style w:type="paragraph" w:styleId="a6">
    <w:name w:val="Balloon Text"/>
    <w:basedOn w:val="a"/>
    <w:link w:val="Char1"/>
    <w:uiPriority w:val="99"/>
    <w:semiHidden/>
    <w:unhideWhenUsed/>
    <w:rsid w:val="00830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830A6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00C8F"/>
    <w:pPr>
      <w:ind w:left="720"/>
      <w:contextualSpacing/>
    </w:pPr>
  </w:style>
  <w:style w:type="paragraph" w:styleId="a8">
    <w:name w:val="Revision"/>
    <w:hidden/>
    <w:uiPriority w:val="99"/>
    <w:semiHidden/>
    <w:rsid w:val="00F91F68"/>
    <w:pPr>
      <w:spacing w:after="0" w:line="240" w:lineRule="auto"/>
    </w:pPr>
  </w:style>
  <w:style w:type="character" w:styleId="a9">
    <w:name w:val="Unresolved Mention"/>
    <w:basedOn w:val="a0"/>
    <w:uiPriority w:val="99"/>
    <w:semiHidden/>
    <w:unhideWhenUsed/>
    <w:rsid w:val="00A9305A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4A54A3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0E5767"/>
    <w:rPr>
      <w:sz w:val="16"/>
      <w:szCs w:val="16"/>
    </w:rPr>
  </w:style>
  <w:style w:type="paragraph" w:styleId="ab">
    <w:name w:val="annotation text"/>
    <w:basedOn w:val="a"/>
    <w:link w:val="Char2"/>
    <w:uiPriority w:val="99"/>
    <w:unhideWhenUsed/>
    <w:rsid w:val="000E5767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b"/>
    <w:uiPriority w:val="99"/>
    <w:rsid w:val="000E5767"/>
    <w:rPr>
      <w:sz w:val="20"/>
      <w:szCs w:val="20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0E5767"/>
    <w:rPr>
      <w:b/>
      <w:bCs/>
    </w:rPr>
  </w:style>
  <w:style w:type="character" w:customStyle="1" w:styleId="Char3">
    <w:name w:val="Θέμα σχολίου Char"/>
    <w:basedOn w:val="Char2"/>
    <w:link w:val="ac"/>
    <w:uiPriority w:val="99"/>
    <w:semiHidden/>
    <w:rsid w:val="000E57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4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625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75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64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50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30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48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65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279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38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670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76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551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23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06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5107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172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69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00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16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11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10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pe.gr/nea/22411372/webinar-me-thema-programma-selectusa-eukairies-epektasis-gia-tis-ellinikes-epiheiriseis-stis-ipa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urveymonkey.com/r/SEPE-tepi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epe.gr/nea/22412681/webinar-me-thema-tameio-egguodosias-tepih-iii-stirizodas-tin-elliniki-adagonistikotit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urveymonkey.com/r/SelectUSA-SEPE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A3ABB-7FE3-4A5A-9485-E4D6645AF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Vasiliki Moulavasili</dc:creator>
  <cp:keywords/>
  <dc:description/>
  <cp:lastModifiedBy>Despina Kontopoulou</cp:lastModifiedBy>
  <cp:revision>12</cp:revision>
  <cp:lastPrinted>2019-10-17T11:51:00Z</cp:lastPrinted>
  <dcterms:created xsi:type="dcterms:W3CDTF">2024-04-01T10:23:00Z</dcterms:created>
  <dcterms:modified xsi:type="dcterms:W3CDTF">2024-04-02T08:06:00Z</dcterms:modified>
</cp:coreProperties>
</file>